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C749A" w14:textId="77777777" w:rsidR="00C609BA" w:rsidRPr="00C609BA" w:rsidRDefault="00C609BA" w:rsidP="00C609BA">
      <w:pPr>
        <w:jc w:val="both"/>
        <w:outlineLvl w:val="0"/>
        <w:rPr>
          <w:rFonts w:ascii="Verdana" w:hAnsi="Verdana"/>
          <w:b/>
          <w:sz w:val="20"/>
          <w:szCs w:val="20"/>
        </w:rPr>
      </w:pPr>
      <w:r w:rsidRPr="00C609BA">
        <w:rPr>
          <w:rFonts w:ascii="Verdana" w:hAnsi="Verdana"/>
          <w:b/>
          <w:sz w:val="20"/>
          <w:szCs w:val="20"/>
        </w:rPr>
        <w:t>ALIM – Archivio della Latinità Italiana del Medioevo</w:t>
      </w:r>
    </w:p>
    <w:p w14:paraId="22E583FD" w14:textId="77777777" w:rsidR="001E32F1" w:rsidRPr="001E32F1" w:rsidRDefault="001E32F1" w:rsidP="001E32F1">
      <w:pPr>
        <w:jc w:val="both"/>
        <w:outlineLvl w:val="0"/>
        <w:rPr>
          <w:rFonts w:ascii="Verdana" w:hAnsi="Verdana"/>
          <w:b/>
          <w:sz w:val="20"/>
          <w:szCs w:val="20"/>
        </w:rPr>
      </w:pPr>
      <w:r w:rsidRPr="001E32F1">
        <w:rPr>
          <w:rFonts w:ascii="Verdana" w:hAnsi="Verdana"/>
          <w:b/>
          <w:sz w:val="20"/>
          <w:szCs w:val="20"/>
        </w:rPr>
        <w:t xml:space="preserve">Paulus Diaconus, Liber de episcopis Mettensibus, </w:t>
      </w:r>
    </w:p>
    <w:p w14:paraId="7F722204" w14:textId="5A0542FF" w:rsidR="001E32F1" w:rsidRDefault="001E32F1" w:rsidP="001E32F1">
      <w:pPr>
        <w:pStyle w:val="CVHeading3"/>
        <w:ind w:left="459"/>
        <w:jc w:val="both"/>
        <w:rPr>
          <w:rFonts w:ascii="Verdana" w:hAnsi="Verdana"/>
          <w:iCs/>
        </w:rPr>
      </w:pPr>
      <w:r w:rsidRPr="004E16C7">
        <w:rPr>
          <w:rFonts w:ascii="Verdana" w:hAnsi="Verdana"/>
          <w:iCs/>
        </w:rPr>
        <w:t xml:space="preserve"> </w:t>
      </w:r>
    </w:p>
    <w:p w14:paraId="565B1644" w14:textId="16E8126C" w:rsidR="001E32F1" w:rsidRPr="001E32F1" w:rsidRDefault="001E32F1" w:rsidP="001E32F1">
      <w:pPr>
        <w:jc w:val="both"/>
        <w:outlineLvl w:val="0"/>
        <w:rPr>
          <w:rFonts w:ascii="Verdana" w:hAnsi="Verdana"/>
          <w:sz w:val="20"/>
          <w:szCs w:val="20"/>
        </w:rPr>
      </w:pPr>
      <w:r w:rsidRPr="001E32F1">
        <w:rPr>
          <w:rFonts w:ascii="Verdana" w:hAnsi="Verdana"/>
          <w:sz w:val="20"/>
          <w:szCs w:val="20"/>
        </w:rPr>
        <w:t xml:space="preserve">ed. G.H. Pertz, Monumenta Germaniæ Historica, Scriptores II, Hannoverae 1829, pp. 261-268 </w:t>
      </w:r>
    </w:p>
    <w:p w14:paraId="6B668076" w14:textId="77777777" w:rsidR="001E32F1" w:rsidRPr="00C609BA" w:rsidRDefault="001E32F1" w:rsidP="00C609BA">
      <w:pPr>
        <w:jc w:val="both"/>
        <w:outlineLvl w:val="0"/>
        <w:rPr>
          <w:rFonts w:ascii="Verdana" w:hAnsi="Verdana"/>
          <w:sz w:val="20"/>
          <w:szCs w:val="20"/>
        </w:rPr>
      </w:pPr>
    </w:p>
    <w:p w14:paraId="23350C7D" w14:textId="77777777" w:rsidR="00FF5A25" w:rsidRPr="00831DFF" w:rsidRDefault="00FF5A25" w:rsidP="005369B1">
      <w:pPr>
        <w:spacing w:after="0" w:line="264" w:lineRule="auto"/>
        <w:rPr>
          <w:rFonts w:ascii="Verdana" w:hAnsi="Verdana"/>
          <w:sz w:val="20"/>
          <w:szCs w:val="20"/>
        </w:rPr>
      </w:pPr>
    </w:p>
    <w:p w14:paraId="452CE45D" w14:textId="77777777" w:rsidR="00FF5A25" w:rsidRPr="003065C9" w:rsidRDefault="009D036A" w:rsidP="005369B1">
      <w:pPr>
        <w:spacing w:after="0" w:line="264" w:lineRule="auto"/>
        <w:rPr>
          <w:rFonts w:ascii="Verdana" w:hAnsi="Verdana"/>
          <w:sz w:val="20"/>
          <w:szCs w:val="20"/>
          <w:lang w:val="en-US"/>
        </w:rPr>
      </w:pPr>
      <w:r w:rsidRPr="003065C9">
        <w:rPr>
          <w:rFonts w:ascii="Verdana" w:hAnsi="Verdana"/>
          <w:sz w:val="20"/>
          <w:szCs w:val="20"/>
          <w:lang w:val="en-US"/>
        </w:rPr>
        <w:t>p. 261</w:t>
      </w:r>
      <w:r w:rsidR="00FF5A25" w:rsidRPr="003065C9">
        <w:rPr>
          <w:rFonts w:ascii="Verdana" w:hAnsi="Verdana"/>
          <w:sz w:val="20"/>
          <w:szCs w:val="20"/>
          <w:lang w:val="en-US"/>
        </w:rPr>
        <w:t xml:space="preserve"> </w:t>
      </w:r>
    </w:p>
    <w:p w14:paraId="66418C2A" w14:textId="77777777" w:rsidR="00FF5A25" w:rsidRPr="003065C9" w:rsidRDefault="00FF5A25" w:rsidP="005369B1">
      <w:pPr>
        <w:spacing w:after="0" w:line="264" w:lineRule="auto"/>
        <w:rPr>
          <w:rFonts w:ascii="Verdana" w:hAnsi="Verdana"/>
          <w:sz w:val="20"/>
          <w:szCs w:val="20"/>
          <w:lang w:val="en-US"/>
        </w:rPr>
      </w:pPr>
    </w:p>
    <w:p w14:paraId="7AA69385" w14:textId="77777777" w:rsidR="003065C9" w:rsidRPr="003065C9" w:rsidRDefault="003065C9" w:rsidP="003065C9">
      <w:pPr>
        <w:spacing w:after="0" w:line="264" w:lineRule="auto"/>
        <w:rPr>
          <w:rFonts w:ascii="Verdana" w:hAnsi="Verdana"/>
          <w:sz w:val="20"/>
          <w:szCs w:val="20"/>
          <w:lang w:val="en-US"/>
        </w:rPr>
      </w:pPr>
      <w:r w:rsidRPr="003065C9">
        <w:rPr>
          <w:rFonts w:ascii="Verdana" w:hAnsi="Verdana"/>
          <w:sz w:val="20"/>
          <w:szCs w:val="20"/>
          <w:lang w:val="en-US"/>
        </w:rPr>
        <w:t>INCIPIT LIBELLUS DE NUMERO SIVE ORDINE EPISCOPORUM QUI SIBI AB IPSO </w:t>
      </w:r>
      <w:r w:rsidRPr="003065C9">
        <w:rPr>
          <w:rFonts w:ascii="Verdana" w:hAnsi="Verdana"/>
          <w:sz w:val="20"/>
          <w:szCs w:val="20"/>
          <w:lang w:val="en-US"/>
        </w:rPr>
        <w:br/>
        <w:t>PRAEDICATIONIS EXORDIO IN METTENSI CIVITATE SUCCESSERUNT. </w:t>
      </w:r>
      <w:r w:rsidRPr="003065C9">
        <w:rPr>
          <w:rFonts w:ascii="Verdana" w:hAnsi="Verdana"/>
          <w:sz w:val="20"/>
          <w:szCs w:val="20"/>
          <w:lang w:val="en-US"/>
        </w:rPr>
        <w:br/>
        <w:t>Postquam, peractis omnibus quae cum Patre pro mundi salute gerenda disposuerat, </w:t>
      </w:r>
      <w:r w:rsidRPr="003065C9">
        <w:rPr>
          <w:rFonts w:ascii="Verdana" w:hAnsi="Verdana"/>
          <w:sz w:val="20"/>
          <w:szCs w:val="20"/>
          <w:lang w:val="en-US"/>
        </w:rPr>
        <w:br/>
        <w:t>Christus dominus migravit ad coelos, statim ut promisso sancti Spiritus munere </w:t>
      </w:r>
      <w:r w:rsidRPr="003065C9">
        <w:rPr>
          <w:rFonts w:ascii="Verdana" w:hAnsi="Verdana"/>
          <w:sz w:val="20"/>
          <w:szCs w:val="20"/>
          <w:lang w:val="en-US"/>
        </w:rPr>
        <w:br/>
        <w:t>beati apostoli potiti sunt et confirmati, illico quam unusquisque eorum provinciam </w:t>
      </w:r>
      <w:r w:rsidRPr="003065C9">
        <w:rPr>
          <w:rFonts w:ascii="Verdana" w:hAnsi="Verdana"/>
          <w:sz w:val="20"/>
          <w:szCs w:val="20"/>
          <w:lang w:val="en-US"/>
        </w:rPr>
        <w:br/>
        <w:t>vel regionem praedicaturus adgredi deberet, communi consilio iuxta divinam </w:t>
      </w:r>
      <w:r w:rsidRPr="003065C9">
        <w:rPr>
          <w:rFonts w:ascii="Verdana" w:hAnsi="Verdana"/>
          <w:sz w:val="20"/>
          <w:szCs w:val="20"/>
          <w:lang w:val="en-US"/>
        </w:rPr>
        <w:br/>
        <w:t>provisionem sorte decernunt. Singulis igitur ad sibi delegata loca pergentibus, beatus </w:t>
      </w:r>
      <w:r w:rsidRPr="003065C9">
        <w:rPr>
          <w:rFonts w:ascii="Verdana" w:hAnsi="Verdana"/>
          <w:sz w:val="20"/>
          <w:szCs w:val="20"/>
          <w:lang w:val="en-US"/>
        </w:rPr>
        <w:br/>
        <w:t>Petrus, qui in eorum numero primus erat et quasi dux fortissimus eminebat, ad </w:t>
      </w:r>
      <w:r w:rsidRPr="003065C9">
        <w:rPr>
          <w:rFonts w:ascii="Verdana" w:hAnsi="Verdana"/>
          <w:sz w:val="20"/>
          <w:szCs w:val="20"/>
          <w:lang w:val="en-US"/>
        </w:rPr>
        <w:br/>
        <w:t>eam quae totius tunc mundi caput erat, hoc est urbem Romuleam, tota alacritate </w:t>
      </w:r>
      <w:r w:rsidRPr="003065C9">
        <w:rPr>
          <w:rFonts w:ascii="Verdana" w:hAnsi="Verdana"/>
          <w:sz w:val="20"/>
          <w:szCs w:val="20"/>
          <w:lang w:val="en-US"/>
        </w:rPr>
        <w:br/>
        <w:t>contendit, fundata prius apud Antiochiam ecclesia ac suae sedis nomine dedicata. </w:t>
      </w:r>
      <w:r w:rsidRPr="003065C9">
        <w:rPr>
          <w:rFonts w:ascii="Verdana" w:hAnsi="Verdana"/>
          <w:sz w:val="20"/>
          <w:szCs w:val="20"/>
          <w:lang w:val="en-US"/>
        </w:rPr>
        <w:br/>
        <w:t>Igitur cum Romam pervenisset, illico qui summas quasque urbes in occiduo </w:t>
      </w:r>
      <w:r w:rsidRPr="003065C9">
        <w:rPr>
          <w:rFonts w:ascii="Verdana" w:hAnsi="Verdana"/>
          <w:sz w:val="20"/>
          <w:szCs w:val="20"/>
          <w:lang w:val="en-US"/>
        </w:rPr>
        <w:br/>
        <w:t>positas Christo domino per verbum fidei subiugaret, optimos eruditosque viros ex suo </w:t>
      </w:r>
      <w:r w:rsidRPr="003065C9">
        <w:rPr>
          <w:rFonts w:ascii="Verdana" w:hAnsi="Verdana"/>
          <w:sz w:val="20"/>
          <w:szCs w:val="20"/>
          <w:lang w:val="en-US"/>
        </w:rPr>
        <w:br/>
        <w:t>consortio direxit. Tunc denique Apollinarem Ravennam, Leucium Brundisium, Anatolium </w:t>
      </w:r>
      <w:r w:rsidRPr="003065C9">
        <w:rPr>
          <w:rFonts w:ascii="Verdana" w:hAnsi="Verdana"/>
          <w:sz w:val="20"/>
          <w:szCs w:val="20"/>
          <w:lang w:val="en-US"/>
        </w:rPr>
        <w:br/>
        <w:t>Mediolanum misit. Marcum vero, qui praecipuus inter eius discipulos habebatur, </w:t>
      </w:r>
      <w:r w:rsidRPr="003065C9">
        <w:rPr>
          <w:rFonts w:ascii="Verdana" w:hAnsi="Verdana"/>
          <w:sz w:val="20"/>
          <w:szCs w:val="20"/>
          <w:lang w:val="en-US"/>
        </w:rPr>
        <w:br/>
        <w:t>Aquilegiam destinavit, quibus cum Hermagoram, suum comitem, Marcus </w:t>
      </w:r>
      <w:r w:rsidRPr="003065C9">
        <w:rPr>
          <w:rFonts w:ascii="Verdana" w:hAnsi="Verdana"/>
          <w:sz w:val="20"/>
          <w:szCs w:val="20"/>
          <w:lang w:val="en-US"/>
        </w:rPr>
        <w:br/>
        <w:t>praefecisset, ad beatum Petrum reversus, ab eo nihilominus, Alexandriam missus est. </w:t>
      </w:r>
      <w:r w:rsidRPr="003065C9">
        <w:rPr>
          <w:rFonts w:ascii="Verdana" w:hAnsi="Verdana"/>
          <w:sz w:val="20"/>
          <w:szCs w:val="20"/>
          <w:lang w:val="en-US"/>
        </w:rPr>
        <w:br/>
        <w:t>Ea igitur tempestate cum apud Galliam Belgicam Mediomatricum, quae etiam </w:t>
      </w:r>
      <w:r w:rsidRPr="003065C9">
        <w:rPr>
          <w:rFonts w:ascii="Verdana" w:hAnsi="Verdana"/>
          <w:sz w:val="20"/>
          <w:szCs w:val="20"/>
          <w:lang w:val="en-US"/>
        </w:rPr>
        <w:br/>
        <w:t>Mettis appellatur, civitas in ipsa Mosellae amnis ripa posita, copiosis populorum turbis </w:t>
      </w:r>
      <w:r w:rsidRPr="003065C9">
        <w:rPr>
          <w:rFonts w:ascii="Verdana" w:hAnsi="Verdana"/>
          <w:sz w:val="20"/>
          <w:szCs w:val="20"/>
          <w:lang w:val="en-US"/>
        </w:rPr>
        <w:br/>
        <w:t>abundaret, ad eandem beatus Petrus apostolus urbem Clementem nomine, virum </w:t>
      </w:r>
      <w:r w:rsidRPr="003065C9">
        <w:rPr>
          <w:rFonts w:ascii="Verdana" w:hAnsi="Verdana"/>
          <w:sz w:val="20"/>
          <w:szCs w:val="20"/>
          <w:lang w:val="en-US"/>
        </w:rPr>
        <w:br/>
        <w:t>egregium ac meritis probatum, sublimatum pontificali dignitati direxit, cum quo pariter, </w:t>
      </w:r>
      <w:r w:rsidRPr="003065C9">
        <w:rPr>
          <w:rFonts w:ascii="Verdana" w:hAnsi="Verdana"/>
          <w:sz w:val="20"/>
          <w:szCs w:val="20"/>
          <w:lang w:val="en-US"/>
        </w:rPr>
        <w:br/>
        <w:t>sicut antiqua tradit relatio, ad eas quae praecipuae erant Galliarum urbes verbo </w:t>
      </w:r>
      <w:r w:rsidRPr="003065C9">
        <w:rPr>
          <w:rFonts w:ascii="Verdana" w:hAnsi="Verdana"/>
          <w:sz w:val="20"/>
          <w:szCs w:val="20"/>
          <w:lang w:val="en-US"/>
        </w:rPr>
        <w:br/>
        <w:t>fidei obtinendas, alii quoque religiosi doctores ab eodem apostolorum principe missi </w:t>
      </w:r>
      <w:r w:rsidRPr="003065C9">
        <w:rPr>
          <w:rFonts w:ascii="Verdana" w:hAnsi="Verdana"/>
          <w:sz w:val="20"/>
          <w:szCs w:val="20"/>
          <w:lang w:val="en-US"/>
        </w:rPr>
        <w:br/>
        <w:t>sunt. </w:t>
      </w:r>
      <w:r w:rsidRPr="003065C9">
        <w:rPr>
          <w:rFonts w:ascii="Verdana" w:hAnsi="Verdana"/>
          <w:sz w:val="20"/>
          <w:szCs w:val="20"/>
          <w:lang w:val="en-US"/>
        </w:rPr>
        <w:br/>
        <w:t>Cum ergo pervenisset beatus Clemens Mediomatricum civitatem, in cavernis, </w:t>
      </w:r>
      <w:r w:rsidRPr="003065C9">
        <w:rPr>
          <w:rFonts w:ascii="Verdana" w:hAnsi="Verdana"/>
          <w:sz w:val="20"/>
          <w:szCs w:val="20"/>
          <w:lang w:val="en-US"/>
        </w:rPr>
        <w:br/>
        <w:t>ut ferunt, amphitheatri quod extra eandem urbem situm est, hospitium habuit; in </w:t>
      </w:r>
      <w:r w:rsidRPr="003065C9">
        <w:rPr>
          <w:rFonts w:ascii="Verdana" w:hAnsi="Verdana"/>
          <w:sz w:val="20"/>
          <w:szCs w:val="20"/>
          <w:lang w:val="en-US"/>
        </w:rPr>
        <w:br/>
        <w:t>quo etiam loco oratorium Domino construens, altare in eo statuit, ac beati Petri apostoli </w:t>
      </w:r>
      <w:r w:rsidRPr="003065C9">
        <w:rPr>
          <w:rFonts w:ascii="Verdana" w:hAnsi="Verdana"/>
          <w:sz w:val="20"/>
          <w:szCs w:val="20"/>
          <w:lang w:val="en-US"/>
        </w:rPr>
        <w:br/>
        <w:t>praeceptoris sui nomine consecravit. Is igitur venerandus sacerdos dum sedula </w:t>
      </w:r>
      <w:r w:rsidRPr="003065C9">
        <w:rPr>
          <w:rFonts w:ascii="Verdana" w:hAnsi="Verdana"/>
          <w:sz w:val="20"/>
          <w:szCs w:val="20"/>
          <w:lang w:val="en-US"/>
        </w:rPr>
        <w:br/>
        <w:t>admonitione eiusdem urbis populis praedicaret, cooperante sibi divina misericordia, </w:t>
      </w:r>
      <w:r w:rsidRPr="003065C9">
        <w:rPr>
          <w:rFonts w:ascii="Verdana" w:hAnsi="Verdana"/>
          <w:sz w:val="20"/>
          <w:szCs w:val="20"/>
          <w:lang w:val="en-US"/>
        </w:rPr>
        <w:br/>
        <w:t>maximam ex eis multitudinem a sordidis idolorum cultibus et erroris caecitate liberatam </w:t>
      </w:r>
      <w:r w:rsidRPr="003065C9">
        <w:rPr>
          <w:rFonts w:ascii="Verdana" w:hAnsi="Verdana"/>
          <w:sz w:val="20"/>
          <w:szCs w:val="20"/>
          <w:lang w:val="en-US"/>
        </w:rPr>
        <w:br/>
        <w:t>ad verae fidei splendorem perduxit, primusque in illis regionibus ostensor iustitiae </w:t>
      </w:r>
      <w:r w:rsidRPr="003065C9">
        <w:rPr>
          <w:rFonts w:ascii="Verdana" w:hAnsi="Verdana"/>
          <w:sz w:val="20"/>
          <w:szCs w:val="20"/>
          <w:lang w:val="en-US"/>
        </w:rPr>
        <w:br/>
        <w:t>et index veritatis enituit. </w:t>
      </w:r>
      <w:r w:rsidRPr="003065C9">
        <w:rPr>
          <w:rFonts w:ascii="Verdana" w:hAnsi="Verdana"/>
          <w:sz w:val="20"/>
          <w:szCs w:val="20"/>
          <w:lang w:val="en-US"/>
        </w:rPr>
        <w:br/>
        <w:t>Denique asseverant qui eiusdem loci cognitionem habent, quod in amphitheatro, </w:t>
      </w:r>
      <w:r w:rsidRPr="003065C9">
        <w:rPr>
          <w:rFonts w:ascii="Verdana" w:hAnsi="Verdana"/>
          <w:sz w:val="20"/>
          <w:szCs w:val="20"/>
          <w:lang w:val="en-US"/>
        </w:rPr>
        <w:br/>
        <w:t>ubi primitus adveniens habitavit, usque in praesentem diem nec serpens consistere </w:t>
      </w:r>
      <w:r w:rsidRPr="003065C9">
        <w:rPr>
          <w:rFonts w:ascii="Verdana" w:hAnsi="Verdana"/>
          <w:sz w:val="20"/>
          <w:szCs w:val="20"/>
          <w:lang w:val="en-US"/>
        </w:rPr>
        <w:br/>
        <w:t>queat, sed et omnino noxiae pestes locum illum refugiant, unde olim verae salutis </w:t>
      </w:r>
      <w:r w:rsidRPr="003065C9">
        <w:rPr>
          <w:rFonts w:ascii="Verdana" w:hAnsi="Verdana"/>
          <w:sz w:val="20"/>
          <w:szCs w:val="20"/>
          <w:lang w:val="en-US"/>
        </w:rPr>
        <w:br/>
        <w:t>emanarunt insignia.</w:t>
      </w:r>
    </w:p>
    <w:p w14:paraId="209031DD" w14:textId="77777777" w:rsidR="00FF5A25" w:rsidRPr="00831DFF" w:rsidRDefault="00FF5A25" w:rsidP="005369B1">
      <w:pPr>
        <w:spacing w:after="0" w:line="264" w:lineRule="auto"/>
        <w:rPr>
          <w:rFonts w:ascii="Verdana" w:hAnsi="Verdana"/>
          <w:sz w:val="20"/>
          <w:szCs w:val="20"/>
          <w:lang w:val="en-US"/>
        </w:rPr>
      </w:pPr>
    </w:p>
    <w:p w14:paraId="56D5B191" w14:textId="77777777" w:rsidR="00FF5A25" w:rsidRPr="00831DFF" w:rsidRDefault="009D036A" w:rsidP="005369B1">
      <w:pPr>
        <w:spacing w:after="0" w:line="264" w:lineRule="auto"/>
        <w:rPr>
          <w:rFonts w:ascii="Verdana" w:hAnsi="Verdana"/>
          <w:sz w:val="20"/>
          <w:szCs w:val="20"/>
          <w:lang w:val="en-US"/>
        </w:rPr>
      </w:pPr>
      <w:bookmarkStart w:id="0" w:name="_GoBack"/>
      <w:r w:rsidRPr="00831DFF">
        <w:rPr>
          <w:rFonts w:ascii="Verdana" w:hAnsi="Verdana"/>
          <w:sz w:val="20"/>
          <w:szCs w:val="20"/>
          <w:lang w:val="en-US"/>
        </w:rPr>
        <w:t>p. 262</w:t>
      </w:r>
      <w:r w:rsidR="00FF5A25" w:rsidRPr="00831DFF">
        <w:rPr>
          <w:rFonts w:ascii="Verdana" w:hAnsi="Verdana"/>
          <w:sz w:val="20"/>
          <w:szCs w:val="20"/>
          <w:lang w:val="en-US"/>
        </w:rPr>
        <w:t xml:space="preserve"> </w:t>
      </w:r>
    </w:p>
    <w:p w14:paraId="5F09F00D" w14:textId="77777777" w:rsidR="0015254D" w:rsidRPr="00831DFF" w:rsidRDefault="0015254D" w:rsidP="005369B1">
      <w:pPr>
        <w:spacing w:after="0" w:line="264" w:lineRule="auto"/>
        <w:rPr>
          <w:rFonts w:ascii="Verdana" w:hAnsi="Verdana"/>
          <w:sz w:val="20"/>
          <w:szCs w:val="20"/>
          <w:lang w:val="en-US"/>
        </w:rPr>
      </w:pPr>
    </w:p>
    <w:p w14:paraId="757F12FA" w14:textId="77777777" w:rsidR="003065C9" w:rsidRPr="003065C9" w:rsidRDefault="003065C9" w:rsidP="008E02BC">
      <w:pPr>
        <w:spacing w:after="0" w:line="264" w:lineRule="auto"/>
        <w:rPr>
          <w:rFonts w:ascii="Verdana" w:hAnsi="Verdana"/>
          <w:sz w:val="20"/>
          <w:szCs w:val="20"/>
          <w:lang w:val="en-US"/>
        </w:rPr>
      </w:pPr>
      <w:r w:rsidRPr="003065C9">
        <w:rPr>
          <w:rFonts w:ascii="Verdana" w:hAnsi="Verdana"/>
          <w:sz w:val="20"/>
          <w:szCs w:val="20"/>
          <w:lang w:val="en-US"/>
        </w:rPr>
        <w:t>Successit huic vir Deo plenus Coelestis nomine, qui coelestem vitam cum regni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coelorum adnuntiatione ducens, exemplis pariter et doctrinis credentium numerum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dilatavit.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Post hunc denique regendam suscepit ecclesiam Felix. Deinde Patiens. Post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haec quintus in ordine Victor. Deinde alius Victor. Posthaec Simeon septimus. Post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quem Sambatus octavus. Quorum omnium studiis certum est, crevisse Dei ecclesiam,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quamvis eorum nobis specialiter occulta sunt gesta.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Rufus vero et Adolfus, qui sunt in numero nonus et decimus, magnis absque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</w:r>
      <w:r w:rsidRPr="003065C9">
        <w:rPr>
          <w:rFonts w:ascii="Verdana" w:hAnsi="Verdana"/>
          <w:sz w:val="20"/>
          <w:szCs w:val="20"/>
          <w:lang w:val="en-US"/>
        </w:rPr>
        <w:lastRenderedPageBreak/>
        <w:t>dubio in vita meritis fulsisse credendi sunt, quando quidem tali etiam post obitum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fulsere miraculo. Horum denique corpora cum in basilica beati Felicis martyris essent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humata, sicut ad nos usque decurrit relatio, vir quidam erat religiosus ac de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animae suae cura sollicitus, qui nocturno tempore, ut privatis orationibus se Domino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commendaret, universa quae extra muros eiusdem civitatis sita erant oratoria indesinenti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studio circumire solebat. Hic itaque dum ad praedictam beati Felicis martyris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pervenisset basilicam, nec tamen ingrediendi ei esset concessa facultas, accessit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iuxta murum forinsecus ad eam partem qua praedictorum sacerdotum corpora requiescebant,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atque ibi se in orationem tota mentis intentione prostravit. Qui dum post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effusas preces ab oratione surrexisset, et in eorum sanctorum honorem ad quorum e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regione sepulcra oraverat psalmi versiculum, id est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t>Exultabunt sancti in gloria,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t>pronuntiaret,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mox ab intus vocem subiungentis audivit: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t>laetabuntur in cubilibus suis.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Successit his sacris viris Firminus, deinde Legontius, de quorum aliquid vita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praeter nomina nihil ad nos deduxit relatio prisca.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Accepit deinde tertius decimus venerandus praesul Auctor gubernandam ecclesiam,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ea tempestate, quando non solum Gallia sed universus pene occidens barbarorum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saevientium est perpessus saevitiam. De quo viro, quamvis et alia ab eo insignia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facta credantur, duo tantum ad nostram memoriam eius miracula pervulgata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sunt. Eo igitur tempore cum reverendus hic praesul vitam cunctis virtutibus decoratam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duceret, Attila rex Hunorum, omnibus belluis crudelior, habens multas barbaras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nationes suo subiectas dominio, postquam Gundigarium, Burgundionum regem,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sibi occurrentem protriverat, ad universas deprimendas Gallias suae saevitiae relaxavit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habenas. Huius adventu, beatus Servatius Tungrorum episcopus, praecognito, Romam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ad beatorum apostolorum Petri et Pauli sacratissima corpora perrexit, ut per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eorum sublime meritum specialiter a Domino impetraret, quatenus irae suae indignationem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averteret, et Tungrensis urbis populum a tanto exitio liberaret. Tunc ei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divinitus per eundem beatum Petrum apostolum revelatum est, quod ita caelesti esset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iudicio definitum, ut universa Gallia barbarorum foret infestationi tradenda, praeter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beati Stephani levitae et protomartyris situm apud Mettis oraculum, in quo ipsius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erat pretiosus cruor absque corruptionis labe reconditus. Haec dum sancto Servatio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revelata fuissent, festinus ad Gallias repedavit, invenitque iam Hunorum examina per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universas Gallias debacchari. Qui cum ab obsidione Mettensium, pro eo quod eorum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civitatem inexpugnabilem ob murorum fortitudinem cernerent, recessissent,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contigit beatum Servatium ipso tempore dum a Roma reverteretur Mettis devenire.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Qui dum universa, sicut revelatione didicerat, sancto consacerdoti suo Auctori retulisset,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ad civitatem propriam, hoc est Tungris, reversus est. Nec mora: post eius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egressionem murus civitatis Mettensis corruit, ingressumque hostibus superna dispositione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patefecit. Mox vero beatus Auctor traditam civitatem inimicorum gladiis advertens,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universos parvulos qui necdum sacri fontis abluitionem perceperant, baptisari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praecepit. Igitur audientes Huni, qui duodecimo exinde miliario situm castrum quod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Scarponna dicitur obsidebant, Mettensis urbis moenia corruisse, iterato ad eam festina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celeritate regressi sunt, incendiisque et rapinis universa vastantes, plures e civibus,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cum eis, qui baptisati fuerant, parvulos interemerunt, reliquos vero qui exitio</w:t>
      </w:r>
      <w:r w:rsidRPr="008E02BC">
        <w:rPr>
          <w:rFonts w:ascii="Verdana" w:hAnsi="Verdana"/>
          <w:sz w:val="20"/>
          <w:szCs w:val="20"/>
          <w:lang w:val="en-US"/>
        </w:rPr>
        <w:t> </w:t>
      </w:r>
      <w:r w:rsidRPr="003065C9">
        <w:rPr>
          <w:rFonts w:ascii="Verdana" w:hAnsi="Verdana"/>
          <w:sz w:val="20"/>
          <w:szCs w:val="20"/>
          <w:lang w:val="en-US"/>
        </w:rPr>
        <w:br/>
        <w:t>superesse poterant, simul cum sancto Auctore episcopo captivos abducunt. Impletum</w:t>
      </w:r>
    </w:p>
    <w:p w14:paraId="0721E558" w14:textId="77777777" w:rsidR="00FF5A25" w:rsidRPr="008E02BC" w:rsidRDefault="00FF5A25" w:rsidP="005369B1">
      <w:pPr>
        <w:spacing w:after="0" w:line="264" w:lineRule="auto"/>
        <w:rPr>
          <w:rFonts w:ascii="Verdana" w:hAnsi="Verdana"/>
          <w:sz w:val="20"/>
          <w:szCs w:val="20"/>
          <w:lang w:val="en-US"/>
        </w:rPr>
      </w:pPr>
    </w:p>
    <w:p w14:paraId="3A681DA9" w14:textId="77777777" w:rsidR="00FF5A25" w:rsidRPr="008E02BC" w:rsidRDefault="009D036A" w:rsidP="005369B1">
      <w:pPr>
        <w:spacing w:after="0" w:line="264" w:lineRule="auto"/>
        <w:rPr>
          <w:rFonts w:ascii="Verdana" w:hAnsi="Verdana"/>
          <w:sz w:val="20"/>
          <w:szCs w:val="20"/>
          <w:lang w:val="en-US"/>
        </w:rPr>
      </w:pPr>
      <w:r w:rsidRPr="008E02BC">
        <w:rPr>
          <w:rFonts w:ascii="Verdana" w:hAnsi="Verdana"/>
          <w:sz w:val="20"/>
          <w:szCs w:val="20"/>
          <w:lang w:val="en-US"/>
        </w:rPr>
        <w:t>p. 263</w:t>
      </w:r>
      <w:r w:rsidR="00FF5A25" w:rsidRPr="008E02BC">
        <w:rPr>
          <w:rFonts w:ascii="Verdana" w:hAnsi="Verdana"/>
          <w:sz w:val="20"/>
          <w:szCs w:val="20"/>
          <w:lang w:val="en-US"/>
        </w:rPr>
        <w:t xml:space="preserve"> </w:t>
      </w:r>
    </w:p>
    <w:p w14:paraId="4746BB2E" w14:textId="77777777" w:rsidR="00FF5A25" w:rsidRPr="008E02BC" w:rsidRDefault="00FF5A25" w:rsidP="005369B1">
      <w:pPr>
        <w:spacing w:after="0" w:line="264" w:lineRule="auto"/>
        <w:rPr>
          <w:rFonts w:ascii="Verdana" w:hAnsi="Verdana"/>
          <w:sz w:val="20"/>
          <w:szCs w:val="20"/>
          <w:lang w:val="en-US"/>
        </w:rPr>
      </w:pPr>
    </w:p>
    <w:p w14:paraId="45531C82" w14:textId="77777777" w:rsidR="008E02BC" w:rsidRPr="008E02BC" w:rsidRDefault="008E02BC" w:rsidP="008E02BC">
      <w:pPr>
        <w:spacing w:after="0" w:line="264" w:lineRule="auto"/>
        <w:rPr>
          <w:rFonts w:ascii="Verdana" w:hAnsi="Verdana"/>
          <w:sz w:val="20"/>
          <w:szCs w:val="20"/>
          <w:lang w:val="en-US"/>
        </w:rPr>
      </w:pPr>
      <w:r w:rsidRPr="008E02BC">
        <w:rPr>
          <w:rFonts w:ascii="Verdana" w:hAnsi="Verdana"/>
          <w:sz w:val="20"/>
          <w:szCs w:val="20"/>
          <w:lang w:val="en-US"/>
        </w:rPr>
        <w:t>sane est super beati Stephani levitae et protomartyris domicilio, quod a beatissimo </w:t>
      </w:r>
      <w:r w:rsidRPr="008E02BC">
        <w:rPr>
          <w:rFonts w:ascii="Verdana" w:hAnsi="Verdana"/>
          <w:sz w:val="20"/>
          <w:szCs w:val="20"/>
          <w:lang w:val="en-US"/>
        </w:rPr>
        <w:br/>
        <w:t>Petro apud Romam Christi famulo Servatio fuerat ante praedictum. Nam cum eandem </w:t>
      </w:r>
      <w:r w:rsidRPr="008E02BC">
        <w:rPr>
          <w:rFonts w:ascii="Verdana" w:hAnsi="Verdana"/>
          <w:sz w:val="20"/>
          <w:szCs w:val="20"/>
          <w:lang w:val="en-US"/>
        </w:rPr>
        <w:br/>
        <w:t>basilicam procul furentes barbari adspicerent, ad eam cursim quasi opima spolia captaturi </w:t>
      </w:r>
      <w:r w:rsidRPr="008E02BC">
        <w:rPr>
          <w:rFonts w:ascii="Verdana" w:hAnsi="Verdana"/>
          <w:sz w:val="20"/>
          <w:szCs w:val="20"/>
          <w:lang w:val="en-US"/>
        </w:rPr>
        <w:br/>
        <w:t>properabant, cumque propius accederent, eorum oculis velut ingens saxum ac </w:t>
      </w:r>
      <w:r w:rsidRPr="008E02BC">
        <w:rPr>
          <w:rFonts w:ascii="Verdana" w:hAnsi="Verdana"/>
          <w:sz w:val="20"/>
          <w:szCs w:val="20"/>
          <w:lang w:val="en-US"/>
        </w:rPr>
        <w:br/>
        <w:t>moles solida apparebat. Quam cum, caecati mentibus, manibus per gyrum palparent, </w:t>
      </w:r>
      <w:r w:rsidRPr="008E02BC">
        <w:rPr>
          <w:rFonts w:ascii="Verdana" w:hAnsi="Verdana"/>
          <w:sz w:val="20"/>
          <w:szCs w:val="20"/>
          <w:lang w:val="en-US"/>
        </w:rPr>
        <w:br/>
        <w:t>aditumque ingrediendi quaererent, nihil omnino eis aliud quam naturalis saxi durities </w:t>
      </w:r>
      <w:r w:rsidRPr="008E02BC">
        <w:rPr>
          <w:rFonts w:ascii="Verdana" w:hAnsi="Verdana"/>
          <w:sz w:val="20"/>
          <w:szCs w:val="20"/>
          <w:lang w:val="en-US"/>
        </w:rPr>
        <w:br/>
        <w:t>videbatur. Denique saepius abscedentes, rursumque revertentes, cum se nihil proficere </w:t>
      </w:r>
      <w:r w:rsidRPr="008E02BC">
        <w:rPr>
          <w:rFonts w:ascii="Verdana" w:hAnsi="Verdana"/>
          <w:sz w:val="20"/>
          <w:szCs w:val="20"/>
          <w:lang w:val="en-US"/>
        </w:rPr>
        <w:br/>
        <w:t>cernerent, tandem fatigati discesserunt, suaeque iniquitatis effectu frustrati sunt. </w:t>
      </w:r>
      <w:r w:rsidRPr="008E02BC">
        <w:rPr>
          <w:rFonts w:ascii="Verdana" w:hAnsi="Verdana"/>
          <w:sz w:val="20"/>
          <w:szCs w:val="20"/>
          <w:lang w:val="en-US"/>
        </w:rPr>
        <w:br/>
        <w:t>Quid etiam de hoc oratorio beatus Gregorius, Turonorum episcopus, in suis </w:t>
      </w:r>
      <w:r w:rsidRPr="008E02BC">
        <w:rPr>
          <w:rFonts w:ascii="Verdana" w:hAnsi="Verdana"/>
          <w:sz w:val="20"/>
          <w:szCs w:val="20"/>
          <w:lang w:val="en-US"/>
        </w:rPr>
        <w:br/>
        <w:t>libris narraverit, non silebo. Refert enim: “Priusquam hi hostes venirent, vidisse </w:t>
      </w:r>
      <w:r w:rsidRPr="008E02BC">
        <w:rPr>
          <w:rFonts w:ascii="Verdana" w:hAnsi="Verdana"/>
          <w:sz w:val="20"/>
          <w:szCs w:val="20"/>
          <w:lang w:val="en-US"/>
        </w:rPr>
        <w:br/>
      </w:r>
      <w:r w:rsidRPr="008E02BC">
        <w:rPr>
          <w:rFonts w:ascii="Verdana" w:hAnsi="Verdana"/>
          <w:sz w:val="20"/>
          <w:szCs w:val="20"/>
          <w:lang w:val="en-US"/>
        </w:rPr>
        <w:lastRenderedPageBreak/>
        <w:t>virum fidelem in visu quasi conferentem cum sanctis apostolis Petro ac Paulo beatum </w:t>
      </w:r>
      <w:r w:rsidRPr="008E02BC">
        <w:rPr>
          <w:rFonts w:ascii="Verdana" w:hAnsi="Verdana"/>
          <w:sz w:val="20"/>
          <w:szCs w:val="20"/>
          <w:lang w:val="en-US"/>
        </w:rPr>
        <w:br/>
        <w:t>levitam Stephanum de hoc excidio, ac dicentem: Oro domini mei, ut non permittatis, </w:t>
      </w:r>
      <w:r w:rsidRPr="008E02BC">
        <w:rPr>
          <w:rFonts w:ascii="Verdana" w:hAnsi="Verdana"/>
          <w:sz w:val="20"/>
          <w:szCs w:val="20"/>
          <w:lang w:val="en-US"/>
        </w:rPr>
        <w:br/>
        <w:t>obtentu vestro Mettensium urbem ab inimicis exuri, quia locus in ea est, in quo </w:t>
      </w:r>
      <w:r w:rsidRPr="008E02BC">
        <w:rPr>
          <w:rFonts w:ascii="Verdana" w:hAnsi="Verdana"/>
          <w:sz w:val="20"/>
          <w:szCs w:val="20"/>
          <w:lang w:val="en-US"/>
        </w:rPr>
        <w:br/>
        <w:t>parvitatis meae pignora continentur; sed potius sentiant se populo aliquid me posse </w:t>
      </w:r>
      <w:r w:rsidRPr="008E02BC">
        <w:rPr>
          <w:rFonts w:ascii="Verdana" w:hAnsi="Verdana"/>
          <w:sz w:val="20"/>
          <w:szCs w:val="20"/>
          <w:lang w:val="en-US"/>
        </w:rPr>
        <w:br/>
        <w:t>coram Domino. Quod si tantum facinus populi supercrevit, ut aliud fieri non possit, </w:t>
      </w:r>
      <w:r w:rsidRPr="008E02BC">
        <w:rPr>
          <w:rFonts w:ascii="Verdana" w:hAnsi="Verdana"/>
          <w:sz w:val="20"/>
          <w:szCs w:val="20"/>
          <w:lang w:val="en-US"/>
        </w:rPr>
        <w:br/>
        <w:t>nisi civitas tradatur incendio, saltem vel hoc oratorium non cremetur. Cui illi aiunt: </w:t>
      </w:r>
      <w:r w:rsidRPr="008E02BC">
        <w:rPr>
          <w:rFonts w:ascii="Verdana" w:hAnsi="Verdana"/>
          <w:sz w:val="20"/>
          <w:szCs w:val="20"/>
          <w:lang w:val="en-US"/>
        </w:rPr>
        <w:br/>
        <w:t>Vade in pace, dilectissime frater, oratorium tantum tuum carebit incendio. Pro urbe </w:t>
      </w:r>
      <w:r w:rsidRPr="008E02BC">
        <w:rPr>
          <w:rFonts w:ascii="Verdana" w:hAnsi="Verdana"/>
          <w:sz w:val="20"/>
          <w:szCs w:val="20"/>
          <w:lang w:val="en-US"/>
        </w:rPr>
        <w:br/>
        <w:t>vero non obtinemus, quia dominicae sanctionis super eam sententia iam praecessit. </w:t>
      </w:r>
      <w:r w:rsidRPr="008E02BC">
        <w:rPr>
          <w:rFonts w:ascii="Verdana" w:hAnsi="Verdana"/>
          <w:sz w:val="20"/>
          <w:szCs w:val="20"/>
          <w:lang w:val="en-US"/>
        </w:rPr>
        <w:br/>
        <w:t>Invaluit enim peccatum populi, et clamor malitiae eorum ascendit coram Domino. </w:t>
      </w:r>
      <w:r w:rsidRPr="008E02BC">
        <w:rPr>
          <w:rFonts w:ascii="Verdana" w:hAnsi="Verdana"/>
          <w:sz w:val="20"/>
          <w:szCs w:val="20"/>
          <w:lang w:val="en-US"/>
        </w:rPr>
        <w:br/>
        <w:t>Ideo civitas haec cremabitur incendio. Unde non dubium est, quod horum obtentu, </w:t>
      </w:r>
      <w:r w:rsidRPr="008E02BC">
        <w:rPr>
          <w:rFonts w:ascii="Verdana" w:hAnsi="Verdana"/>
          <w:sz w:val="20"/>
          <w:szCs w:val="20"/>
          <w:lang w:val="en-US"/>
        </w:rPr>
        <w:br/>
        <w:t>urbe vastata, oratorium permansit inlaesum.” </w:t>
      </w:r>
      <w:r w:rsidRPr="008E02BC">
        <w:rPr>
          <w:rFonts w:ascii="Verdana" w:hAnsi="Verdana"/>
          <w:sz w:val="20"/>
          <w:szCs w:val="20"/>
          <w:lang w:val="en-US"/>
        </w:rPr>
        <w:br/>
        <w:t>Igitur exinde hostes dum ad oppidum quod appellatur Decempagos, quod a </w:t>
      </w:r>
      <w:r w:rsidRPr="008E02BC">
        <w:rPr>
          <w:rFonts w:ascii="Verdana" w:hAnsi="Verdana"/>
          <w:sz w:val="20"/>
          <w:szCs w:val="20"/>
          <w:lang w:val="en-US"/>
        </w:rPr>
        <w:br/>
        <w:t>Mettensi urbe triginta milibus abest, pervenissent, quia Deo nostro semper de suis </w:t>
      </w:r>
      <w:r w:rsidRPr="008E02BC">
        <w:rPr>
          <w:rFonts w:ascii="Verdana" w:hAnsi="Verdana"/>
          <w:sz w:val="20"/>
          <w:szCs w:val="20"/>
          <w:lang w:val="en-US"/>
        </w:rPr>
        <w:br/>
        <w:t>servulis cura est, et in ira misericordiam, sicut ait psalmista, non continet, tantae </w:t>
      </w:r>
      <w:r w:rsidRPr="008E02BC">
        <w:rPr>
          <w:rFonts w:ascii="Verdana" w:hAnsi="Verdana"/>
          <w:sz w:val="20"/>
          <w:szCs w:val="20"/>
          <w:lang w:val="en-US"/>
        </w:rPr>
        <w:br/>
        <w:t>subito eosdem Hunos tenebrae circumvallaverunt, ut, quid agerent vel quo se verterent, </w:t>
      </w:r>
      <w:r w:rsidRPr="008E02BC">
        <w:rPr>
          <w:rFonts w:ascii="Verdana" w:hAnsi="Verdana"/>
          <w:sz w:val="20"/>
          <w:szCs w:val="20"/>
          <w:lang w:val="en-US"/>
        </w:rPr>
        <w:br/>
        <w:t>omnino nescirent. Tunc causam tantae calamitatis, ut in tali re opus erat, sollicite </w:t>
      </w:r>
      <w:r w:rsidRPr="008E02BC">
        <w:rPr>
          <w:rFonts w:ascii="Verdana" w:hAnsi="Verdana"/>
          <w:sz w:val="20"/>
          <w:szCs w:val="20"/>
          <w:lang w:val="en-US"/>
        </w:rPr>
        <w:br/>
        <w:t>inquirentes, ab uno ex captivis quos ducebant audiunt, quia propter servum </w:t>
      </w:r>
      <w:r w:rsidRPr="008E02BC">
        <w:rPr>
          <w:rFonts w:ascii="Verdana" w:hAnsi="Verdana"/>
          <w:sz w:val="20"/>
          <w:szCs w:val="20"/>
          <w:lang w:val="en-US"/>
        </w:rPr>
        <w:br/>
        <w:t>caelestis domini, Auctorem episcopum, quem in captivorum numero se vidisse dicebat, </w:t>
      </w:r>
      <w:r w:rsidRPr="008E02BC">
        <w:rPr>
          <w:rFonts w:ascii="Verdana" w:hAnsi="Verdana"/>
          <w:sz w:val="20"/>
          <w:szCs w:val="20"/>
          <w:lang w:val="en-US"/>
        </w:rPr>
        <w:br/>
        <w:t>talia paterentur. Mox igitur facta inquisitione, beatum Auctorem repperiunt; </w:t>
      </w:r>
      <w:r w:rsidRPr="008E02BC">
        <w:rPr>
          <w:rFonts w:ascii="Verdana" w:hAnsi="Verdana"/>
          <w:sz w:val="20"/>
          <w:szCs w:val="20"/>
          <w:lang w:val="en-US"/>
        </w:rPr>
        <w:br/>
        <w:t>quem dum percunctarentur, quod in munere vellet accipere, ut a tanto eos periculo </w:t>
      </w:r>
      <w:r w:rsidRPr="008E02BC">
        <w:rPr>
          <w:rFonts w:ascii="Verdana" w:hAnsi="Verdana"/>
          <w:sz w:val="20"/>
          <w:szCs w:val="20"/>
          <w:lang w:val="en-US"/>
        </w:rPr>
        <w:br/>
        <w:t>liberaret, ille ad haec respondit, sibi nullum aliud gratius posse munus offerri, quam </w:t>
      </w:r>
      <w:r w:rsidRPr="008E02BC">
        <w:rPr>
          <w:rFonts w:ascii="Verdana" w:hAnsi="Verdana"/>
          <w:sz w:val="20"/>
          <w:szCs w:val="20"/>
          <w:lang w:val="en-US"/>
        </w:rPr>
        <w:br/>
        <w:t>si omnes quos ducebant captivos, sinerent ad propria remeare; quod illi si facerent, </w:t>
      </w:r>
      <w:r w:rsidRPr="008E02BC">
        <w:rPr>
          <w:rFonts w:ascii="Verdana" w:hAnsi="Verdana"/>
          <w:sz w:val="20"/>
          <w:szCs w:val="20"/>
          <w:lang w:val="en-US"/>
        </w:rPr>
        <w:br/>
        <w:t>promittit se sine dubio a suo domino impetraturum, ut ab illis quibus tenebantur tenebris </w:t>
      </w:r>
      <w:r w:rsidRPr="008E02BC">
        <w:rPr>
          <w:rFonts w:ascii="Verdana" w:hAnsi="Verdana"/>
          <w:sz w:val="20"/>
          <w:szCs w:val="20"/>
          <w:lang w:val="en-US"/>
        </w:rPr>
        <w:br/>
        <w:t>eruerentur: factumque est. Et mox in universo suo Huni exercitu captivos </w:t>
      </w:r>
      <w:r w:rsidRPr="008E02BC">
        <w:rPr>
          <w:rFonts w:ascii="Verdana" w:hAnsi="Verdana"/>
          <w:sz w:val="20"/>
          <w:szCs w:val="20"/>
          <w:lang w:val="en-US"/>
        </w:rPr>
        <w:br/>
        <w:t>quos ducebant requirentes, eos beato Auctori reddiderunt, a suis, ut eis promissum </w:t>
      </w:r>
      <w:r w:rsidRPr="008E02BC">
        <w:rPr>
          <w:rFonts w:ascii="Verdana" w:hAnsi="Verdana"/>
          <w:sz w:val="20"/>
          <w:szCs w:val="20"/>
          <w:lang w:val="en-US"/>
        </w:rPr>
        <w:br/>
        <w:t>fuerat, cessantibus tenebris, luce reddita, angustiis liberati sunt. Sicque venerabilis </w:t>
      </w:r>
      <w:r w:rsidRPr="008E02BC">
        <w:rPr>
          <w:rFonts w:ascii="Verdana" w:hAnsi="Verdana"/>
          <w:sz w:val="20"/>
          <w:szCs w:val="20"/>
          <w:lang w:val="en-US"/>
        </w:rPr>
        <w:br/>
        <w:t>Christi famulus, dum ad modicum in captivorum sorte deputatus est, multos pariter </w:t>
      </w:r>
      <w:r w:rsidRPr="008E02BC">
        <w:rPr>
          <w:rFonts w:ascii="Verdana" w:hAnsi="Verdana"/>
          <w:sz w:val="20"/>
          <w:szCs w:val="20"/>
          <w:lang w:val="en-US"/>
        </w:rPr>
        <w:br/>
        <w:t>a captivitate resolvit. O quantum potiori gloria de reductis iste civibus triumphavit, </w:t>
      </w:r>
      <w:r w:rsidRPr="008E02BC">
        <w:rPr>
          <w:rFonts w:ascii="Verdana" w:hAnsi="Verdana"/>
          <w:sz w:val="20"/>
          <w:szCs w:val="20"/>
          <w:lang w:val="en-US"/>
        </w:rPr>
        <w:br/>
        <w:t>quam crudeles barbari, qui eos antea quasi victores abduxerant, triumphare potuissent </w:t>
      </w:r>
      <w:r w:rsidRPr="008E02BC">
        <w:rPr>
          <w:rFonts w:ascii="Verdana" w:hAnsi="Verdana"/>
          <w:sz w:val="20"/>
          <w:szCs w:val="20"/>
          <w:lang w:val="en-US"/>
        </w:rPr>
        <w:br/>
        <w:t>Veniamus et ad aliud miraculum, quod eiusdem meritis caelesti est virtute patratum. </w:t>
      </w:r>
      <w:r w:rsidRPr="008E02BC">
        <w:rPr>
          <w:rFonts w:ascii="Verdana" w:hAnsi="Verdana"/>
          <w:sz w:val="20"/>
          <w:szCs w:val="20"/>
          <w:lang w:val="en-US"/>
        </w:rPr>
        <w:br/>
        <w:t>Quodam denique tempore cum in oratorio beati protomartyris Stephani, de </w:t>
      </w:r>
      <w:r w:rsidRPr="008E02BC">
        <w:rPr>
          <w:rFonts w:ascii="Verdana" w:hAnsi="Verdana"/>
          <w:sz w:val="20"/>
          <w:szCs w:val="20"/>
          <w:lang w:val="en-US"/>
        </w:rPr>
        <w:br/>
        <w:t>quo supra retulimus, trabis ab ipso culminis fastigio dissoluta corruisset, marmor </w:t>
      </w:r>
      <w:r w:rsidRPr="008E02BC">
        <w:rPr>
          <w:rFonts w:ascii="Verdana" w:hAnsi="Verdana"/>
          <w:sz w:val="20"/>
          <w:szCs w:val="20"/>
          <w:lang w:val="en-US"/>
        </w:rPr>
        <w:br/>
        <w:t>quod in altari eximii candoris erat, ita confregit, ut in duabus illud partibus omnino </w:t>
      </w:r>
      <w:r w:rsidRPr="008E02BC">
        <w:rPr>
          <w:rFonts w:ascii="Verdana" w:hAnsi="Verdana"/>
          <w:sz w:val="20"/>
          <w:szCs w:val="20"/>
          <w:lang w:val="en-US"/>
        </w:rPr>
        <w:br/>
        <w:t>divideret. Adest beatus Auctor, et cunctis qui aderant pro inlato dispendio contristatis, </w:t>
      </w:r>
      <w:r w:rsidRPr="008E02BC">
        <w:rPr>
          <w:rFonts w:ascii="Verdana" w:hAnsi="Verdana"/>
          <w:sz w:val="20"/>
          <w:szCs w:val="20"/>
          <w:lang w:val="en-US"/>
        </w:rPr>
        <w:br/>
        <w:t>ipse vero fidens in Domino, praecepit easdem fracturas sibi invicem copulari, </w:t>
      </w:r>
      <w:r w:rsidRPr="008E02BC">
        <w:rPr>
          <w:rFonts w:ascii="Verdana" w:hAnsi="Verdana"/>
          <w:sz w:val="20"/>
          <w:szCs w:val="20"/>
          <w:lang w:val="en-US"/>
        </w:rPr>
        <w:br/>
        <w:t>pararique sibi ministeria; quo desuper more solito divini sacrificii munus offerret. </w:t>
      </w:r>
      <w:r w:rsidRPr="008E02BC">
        <w:rPr>
          <w:rFonts w:ascii="Verdana" w:hAnsi="Verdana"/>
          <w:sz w:val="20"/>
          <w:szCs w:val="20"/>
          <w:lang w:val="en-US"/>
        </w:rPr>
        <w:br/>
        <w:t>Stupentibus itaque illis, et quid esset facturus intendentibus, mox salutarem hostiam </w:t>
      </w:r>
      <w:r w:rsidRPr="008E02BC">
        <w:rPr>
          <w:rFonts w:ascii="Verdana" w:hAnsi="Verdana"/>
          <w:sz w:val="20"/>
          <w:szCs w:val="20"/>
          <w:lang w:val="en-US"/>
        </w:rPr>
        <w:br/>
        <w:t>Deo obtulit. Illico omnis illa confractio ita solidata est, quasi antea divisa minime </w:t>
      </w:r>
      <w:r w:rsidRPr="008E02BC">
        <w:rPr>
          <w:rFonts w:ascii="Verdana" w:hAnsi="Verdana"/>
          <w:sz w:val="20"/>
          <w:szCs w:val="20"/>
          <w:lang w:val="en-US"/>
        </w:rPr>
        <w:br/>
        <w:t>fuisset. Est tamen in eodem marmore, quod non mediocriter usque in praesentem </w:t>
      </w:r>
      <w:r w:rsidRPr="008E02BC">
        <w:rPr>
          <w:rFonts w:ascii="Verdana" w:hAnsi="Verdana"/>
          <w:sz w:val="20"/>
          <w:szCs w:val="20"/>
          <w:lang w:val="en-US"/>
        </w:rPr>
        <w:br/>
        <w:t>diem possit admirari. Nam ita apparet hactenus attentius cernentibus quasi divisum; </w:t>
      </w:r>
      <w:r w:rsidRPr="008E02BC">
        <w:rPr>
          <w:rFonts w:ascii="Verdana" w:hAnsi="Verdana"/>
          <w:sz w:val="20"/>
          <w:szCs w:val="20"/>
          <w:lang w:val="en-US"/>
        </w:rPr>
        <w:br/>
        <w:t>sed studiose contrectatum digitis, ita probatur solidum, ut nullius in eo divisionis </w:t>
      </w:r>
      <w:r w:rsidRPr="008E02BC">
        <w:rPr>
          <w:rFonts w:ascii="Verdana" w:hAnsi="Verdana"/>
          <w:sz w:val="20"/>
          <w:szCs w:val="20"/>
          <w:lang w:val="en-US"/>
        </w:rPr>
        <w:br/>
        <w:t>sentiatur indicium. Non est dubium et plura eum miranda patrasse, sed quantus qualisque </w:t>
      </w:r>
      <w:r w:rsidRPr="008E02BC">
        <w:rPr>
          <w:rFonts w:ascii="Verdana" w:hAnsi="Verdana"/>
          <w:sz w:val="20"/>
          <w:szCs w:val="20"/>
          <w:lang w:val="en-US"/>
        </w:rPr>
        <w:br/>
        <w:t>fuerit, ex his quae relata sunt plene potest agnosci.</w:t>
      </w:r>
    </w:p>
    <w:p w14:paraId="52611484" w14:textId="77777777" w:rsidR="00FF5A25" w:rsidRPr="008E02BC" w:rsidRDefault="00FF5A25" w:rsidP="005369B1">
      <w:pPr>
        <w:spacing w:after="0" w:line="264" w:lineRule="auto"/>
        <w:rPr>
          <w:rFonts w:ascii="Verdana" w:hAnsi="Verdana"/>
          <w:sz w:val="20"/>
          <w:szCs w:val="20"/>
          <w:lang w:val="en-US"/>
        </w:rPr>
      </w:pPr>
    </w:p>
    <w:p w14:paraId="715CEC3C" w14:textId="77777777" w:rsidR="00FF5A25" w:rsidRPr="00831DFF" w:rsidRDefault="009D036A" w:rsidP="005369B1">
      <w:pPr>
        <w:spacing w:after="0" w:line="264" w:lineRule="auto"/>
        <w:rPr>
          <w:rFonts w:ascii="Verdana" w:hAnsi="Verdana"/>
          <w:sz w:val="20"/>
          <w:szCs w:val="20"/>
          <w:lang w:val="en-US"/>
        </w:rPr>
      </w:pPr>
      <w:r w:rsidRPr="00831DFF">
        <w:rPr>
          <w:rFonts w:ascii="Verdana" w:hAnsi="Verdana"/>
          <w:sz w:val="20"/>
          <w:szCs w:val="20"/>
          <w:lang w:val="en-US"/>
        </w:rPr>
        <w:t>p. 264</w:t>
      </w:r>
      <w:r w:rsidR="00FF5A25" w:rsidRPr="00831DFF">
        <w:rPr>
          <w:rFonts w:ascii="Verdana" w:hAnsi="Verdana"/>
          <w:sz w:val="20"/>
          <w:szCs w:val="20"/>
          <w:lang w:val="en-US"/>
        </w:rPr>
        <w:t xml:space="preserve"> </w:t>
      </w:r>
    </w:p>
    <w:p w14:paraId="14DFA34D" w14:textId="77777777" w:rsidR="00FF5A25" w:rsidRPr="00831DFF" w:rsidRDefault="00FF5A25" w:rsidP="005369B1">
      <w:pPr>
        <w:spacing w:after="0" w:line="264" w:lineRule="auto"/>
        <w:rPr>
          <w:rFonts w:ascii="Verdana" w:hAnsi="Verdana"/>
          <w:sz w:val="20"/>
          <w:szCs w:val="20"/>
          <w:lang w:val="en-US"/>
        </w:rPr>
      </w:pPr>
    </w:p>
    <w:p w14:paraId="7A605E07" w14:textId="77777777" w:rsidR="008E02BC" w:rsidRPr="008E02BC" w:rsidRDefault="008E02BC" w:rsidP="008E02BC">
      <w:pPr>
        <w:spacing w:after="0" w:line="264" w:lineRule="auto"/>
        <w:rPr>
          <w:rFonts w:ascii="Verdana" w:hAnsi="Verdana"/>
          <w:sz w:val="20"/>
          <w:szCs w:val="20"/>
          <w:lang w:val="en-US"/>
        </w:rPr>
      </w:pPr>
      <w:r w:rsidRPr="008E02BC">
        <w:rPr>
          <w:rFonts w:ascii="Verdana" w:hAnsi="Verdana"/>
          <w:sz w:val="20"/>
          <w:szCs w:val="20"/>
          <w:lang w:val="en-US"/>
        </w:rPr>
        <w:t>Successit huic quartus ac decimus Aepletius. Deinde quintus decimus Urbicius. </w:t>
      </w:r>
      <w:r w:rsidRPr="008E02BC">
        <w:rPr>
          <w:rFonts w:ascii="Verdana" w:hAnsi="Verdana"/>
          <w:sz w:val="20"/>
          <w:szCs w:val="20"/>
          <w:lang w:val="en-US"/>
        </w:rPr>
        <w:br/>
        <w:t>Sextus decimus Bonolus. Septimus decimusque Terentius. Octavus decimus </w:t>
      </w:r>
      <w:r w:rsidRPr="008E02BC">
        <w:rPr>
          <w:rFonts w:ascii="Verdana" w:hAnsi="Verdana"/>
          <w:sz w:val="20"/>
          <w:szCs w:val="20"/>
          <w:lang w:val="en-US"/>
        </w:rPr>
        <w:br/>
        <w:t>Gunsolinus. Exinde Romanus. Vicesimus denique Fronimus. Post quem Cromatius. </w:t>
      </w:r>
      <w:r w:rsidRPr="008E02BC">
        <w:rPr>
          <w:rFonts w:ascii="Verdana" w:hAnsi="Verdana"/>
          <w:sz w:val="20"/>
          <w:szCs w:val="20"/>
          <w:lang w:val="en-US"/>
        </w:rPr>
        <w:br/>
        <w:t>Deinde Agathander. Tres itaque isti quos praemisimus, sicut in eorum nominibus </w:t>
      </w:r>
      <w:r w:rsidRPr="008E02BC">
        <w:rPr>
          <w:rFonts w:ascii="Verdana" w:hAnsi="Verdana"/>
          <w:sz w:val="20"/>
          <w:szCs w:val="20"/>
          <w:lang w:val="en-US"/>
        </w:rPr>
        <w:br/>
        <w:t>attenditur, de origine credendi sunt emanare Graecorum. </w:t>
      </w:r>
      <w:r w:rsidRPr="008E02BC">
        <w:rPr>
          <w:rFonts w:ascii="Verdana" w:hAnsi="Verdana"/>
          <w:sz w:val="20"/>
          <w:szCs w:val="20"/>
          <w:lang w:val="en-US"/>
        </w:rPr>
        <w:br/>
        <w:t>Post hos rexit ecclesiam Sperus. Deinde Villicus. Tum vicesimus quintus </w:t>
      </w:r>
      <w:r w:rsidRPr="008E02BC">
        <w:rPr>
          <w:rFonts w:ascii="Verdana" w:hAnsi="Verdana"/>
          <w:sz w:val="20"/>
          <w:szCs w:val="20"/>
          <w:lang w:val="en-US"/>
        </w:rPr>
        <w:br/>
        <w:t>Petrus. Vicesimus ac sextus Agiulfus, qui fertur, patre ex nobili senatorum familia </w:t>
      </w:r>
      <w:r w:rsidRPr="008E02BC">
        <w:rPr>
          <w:rFonts w:ascii="Verdana" w:hAnsi="Verdana"/>
          <w:sz w:val="20"/>
          <w:szCs w:val="20"/>
          <w:lang w:val="en-US"/>
        </w:rPr>
        <w:br/>
        <w:t>orto, ex Chlodovei regis Francorum filia procreatus. Post istum extitit nepos </w:t>
      </w:r>
      <w:r w:rsidRPr="008E02BC">
        <w:rPr>
          <w:rFonts w:ascii="Verdana" w:hAnsi="Verdana"/>
          <w:sz w:val="20"/>
          <w:szCs w:val="20"/>
          <w:lang w:val="en-US"/>
        </w:rPr>
        <w:br/>
        <w:t>ipsius, nomine Arnoaldus. Quem secutus est Pappolus. </w:t>
      </w:r>
      <w:r w:rsidRPr="008E02BC">
        <w:rPr>
          <w:rFonts w:ascii="Verdana" w:hAnsi="Verdana"/>
          <w:sz w:val="20"/>
          <w:szCs w:val="20"/>
          <w:lang w:val="en-US"/>
        </w:rPr>
        <w:br/>
        <w:t>Post hos ad regimen aecclesiae beatissimus Arnulfus ascitus est, vir per omnia </w:t>
      </w:r>
      <w:r w:rsidRPr="008E02BC">
        <w:rPr>
          <w:rFonts w:ascii="Verdana" w:hAnsi="Verdana"/>
          <w:sz w:val="20"/>
          <w:szCs w:val="20"/>
          <w:lang w:val="en-US"/>
        </w:rPr>
        <w:br/>
        <w:t>lumine sanctitatis et splendore generis clarus. Qui ex nobilissimo fortissimoque </w:t>
      </w:r>
      <w:r w:rsidRPr="008E02BC">
        <w:rPr>
          <w:rFonts w:ascii="Verdana" w:hAnsi="Verdana"/>
          <w:sz w:val="20"/>
          <w:szCs w:val="20"/>
          <w:lang w:val="en-US"/>
        </w:rPr>
        <w:br/>
      </w:r>
      <w:r w:rsidRPr="008E02BC">
        <w:rPr>
          <w:rFonts w:ascii="Verdana" w:hAnsi="Verdana"/>
          <w:sz w:val="20"/>
          <w:szCs w:val="20"/>
          <w:lang w:val="en-US"/>
        </w:rPr>
        <w:lastRenderedPageBreak/>
        <w:t>Francorum stemmate ortus, ita Dei aecclesiae praefuit, ut et palatii moderator </w:t>
      </w:r>
      <w:r w:rsidRPr="008E02BC">
        <w:rPr>
          <w:rFonts w:ascii="Verdana" w:hAnsi="Verdana"/>
          <w:sz w:val="20"/>
          <w:szCs w:val="20"/>
          <w:lang w:val="en-US"/>
        </w:rPr>
        <w:br/>
        <w:t>existeret. Hic denique et in corpore permanens, simul et post vitae exitum multa </w:t>
      </w:r>
      <w:r w:rsidRPr="008E02BC">
        <w:rPr>
          <w:rFonts w:ascii="Verdana" w:hAnsi="Verdana"/>
          <w:sz w:val="20"/>
          <w:szCs w:val="20"/>
          <w:lang w:val="en-US"/>
        </w:rPr>
        <w:br/>
        <w:t>admiranda perpetravit, quae si quis nosse desiderat, libellum qui de eius spetialiter </w:t>
      </w:r>
      <w:r w:rsidRPr="008E02BC">
        <w:rPr>
          <w:rFonts w:ascii="Verdana" w:hAnsi="Verdana"/>
          <w:sz w:val="20"/>
          <w:szCs w:val="20"/>
          <w:lang w:val="en-US"/>
        </w:rPr>
        <w:br/>
        <w:t>actibus conscriptus est, legat. Unum tamen eius admirabile factum referam, quod </w:t>
      </w:r>
      <w:r w:rsidRPr="008E02BC">
        <w:rPr>
          <w:rFonts w:ascii="Verdana" w:hAnsi="Verdana"/>
          <w:sz w:val="20"/>
          <w:szCs w:val="20"/>
          <w:lang w:val="en-US"/>
        </w:rPr>
        <w:br/>
        <w:t>satis miratus sum quo ordine praeterierit is, qui eius contexuit vitam. Hic denique </w:t>
      </w:r>
      <w:r w:rsidRPr="008E02BC">
        <w:rPr>
          <w:rFonts w:ascii="Verdana" w:hAnsi="Verdana"/>
          <w:sz w:val="20"/>
          <w:szCs w:val="20"/>
          <w:lang w:val="en-US"/>
        </w:rPr>
        <w:br/>
        <w:t>cum poenitentiam pro aliquibus excessibus ageret, contigit ut per Mosellae fluminis </w:t>
      </w:r>
      <w:r w:rsidRPr="008E02BC">
        <w:rPr>
          <w:rFonts w:ascii="Verdana" w:hAnsi="Verdana"/>
          <w:sz w:val="20"/>
          <w:szCs w:val="20"/>
          <w:lang w:val="en-US"/>
        </w:rPr>
        <w:br/>
        <w:t>pontem transiret. Cumque subterfluentium aquarum profundas nec visu penetrabiles </w:t>
      </w:r>
      <w:r w:rsidRPr="008E02BC">
        <w:rPr>
          <w:rFonts w:ascii="Verdana" w:hAnsi="Verdana"/>
          <w:sz w:val="20"/>
          <w:szCs w:val="20"/>
          <w:lang w:val="en-US"/>
        </w:rPr>
        <w:br/>
        <w:t>gurgites cerneret, non dubiae spei fidutiam mente gerens, extractum digito anulum </w:t>
      </w:r>
      <w:r w:rsidRPr="008E02BC">
        <w:rPr>
          <w:rFonts w:ascii="Verdana" w:hAnsi="Verdana"/>
          <w:sz w:val="20"/>
          <w:szCs w:val="20"/>
          <w:lang w:val="en-US"/>
        </w:rPr>
        <w:br/>
        <w:t>in illam aquarum profunditatem proiecit: Tunc, inquiens, me putabo culparum nexibus </w:t>
      </w:r>
      <w:r w:rsidRPr="008E02BC">
        <w:rPr>
          <w:rFonts w:ascii="Verdana" w:hAnsi="Verdana"/>
          <w:sz w:val="20"/>
          <w:szCs w:val="20"/>
          <w:lang w:val="en-US"/>
        </w:rPr>
        <w:br/>
        <w:t>absolutum, quando istum quem proicio recepero anulum. Post aliquot vero annos </w:t>
      </w:r>
      <w:r w:rsidRPr="008E02BC">
        <w:rPr>
          <w:rFonts w:ascii="Verdana" w:hAnsi="Verdana"/>
          <w:sz w:val="20"/>
          <w:szCs w:val="20"/>
          <w:lang w:val="en-US"/>
        </w:rPr>
        <w:br/>
        <w:t>cum ad episcopatus ascendisset officium, ei die quadam piscator quidam piscem </w:t>
      </w:r>
      <w:r w:rsidRPr="008E02BC">
        <w:rPr>
          <w:rFonts w:ascii="Verdana" w:hAnsi="Verdana"/>
          <w:sz w:val="20"/>
          <w:szCs w:val="20"/>
          <w:lang w:val="en-US"/>
        </w:rPr>
        <w:br/>
        <w:t>attulit, quem ille sibi, quia carnibus abstinebat, ad refectionem vespertinam iussit </w:t>
      </w:r>
      <w:r w:rsidRPr="008E02BC">
        <w:rPr>
          <w:rFonts w:ascii="Verdana" w:hAnsi="Verdana"/>
          <w:sz w:val="20"/>
          <w:szCs w:val="20"/>
          <w:lang w:val="en-US"/>
        </w:rPr>
        <w:br/>
        <w:t>praeparari. Cumque eum minister eius officii more solito exenterasset, eundem </w:t>
      </w:r>
      <w:r w:rsidRPr="008E02BC">
        <w:rPr>
          <w:rFonts w:ascii="Verdana" w:hAnsi="Verdana"/>
          <w:sz w:val="20"/>
          <w:szCs w:val="20"/>
          <w:lang w:val="en-US"/>
        </w:rPr>
        <w:br/>
        <w:t>anulum intra ipsius piscis intestinum repperit. Ille factum admiratus, sed rem nesciens, </w:t>
      </w:r>
      <w:r w:rsidRPr="008E02BC">
        <w:rPr>
          <w:rFonts w:ascii="Verdana" w:hAnsi="Verdana"/>
          <w:sz w:val="20"/>
          <w:szCs w:val="20"/>
          <w:lang w:val="en-US"/>
        </w:rPr>
        <w:br/>
        <w:t>beato Arnulfo detulit. Quem ille ut vidit, statim recognovit, ac Deo omnipotenti, </w:t>
      </w:r>
      <w:r w:rsidRPr="008E02BC">
        <w:rPr>
          <w:rFonts w:ascii="Verdana" w:hAnsi="Verdana"/>
          <w:sz w:val="20"/>
          <w:szCs w:val="20"/>
          <w:lang w:val="en-US"/>
        </w:rPr>
        <w:br/>
        <w:t>iam de remissione delictorum fidus, gratias retulit, ac deinceps non remissius </w:t>
      </w:r>
      <w:r w:rsidRPr="008E02BC">
        <w:rPr>
          <w:rFonts w:ascii="Verdana" w:hAnsi="Verdana"/>
          <w:sz w:val="20"/>
          <w:szCs w:val="20"/>
          <w:lang w:val="en-US"/>
        </w:rPr>
        <w:br/>
        <w:t>vitam duxit, sed maiori se potius abstinentia coartavit. Nec dissimiliter pater hic venerabilis </w:t>
      </w:r>
      <w:r w:rsidRPr="008E02BC">
        <w:rPr>
          <w:rFonts w:ascii="Verdana" w:hAnsi="Verdana"/>
          <w:sz w:val="20"/>
          <w:szCs w:val="20"/>
          <w:lang w:val="en-US"/>
        </w:rPr>
        <w:br/>
        <w:t>quam olim Gedeon ille signum a Domino poposcit. Ille etenim indicium </w:t>
      </w:r>
      <w:r w:rsidRPr="008E02BC">
        <w:rPr>
          <w:rFonts w:ascii="Verdana" w:hAnsi="Verdana"/>
          <w:sz w:val="20"/>
          <w:szCs w:val="20"/>
          <w:lang w:val="en-US"/>
        </w:rPr>
        <w:br/>
        <w:t>per vellus in area positum capere voluit, utrum in bello victoriam de inimicis habere </w:t>
      </w:r>
      <w:r w:rsidRPr="008E02BC">
        <w:rPr>
          <w:rFonts w:ascii="Verdana" w:hAnsi="Verdana"/>
          <w:sz w:val="20"/>
          <w:szCs w:val="20"/>
          <w:lang w:val="en-US"/>
        </w:rPr>
        <w:br/>
        <w:t>potuisset; iste anulum in profundissimum fluminis gurgitem proiciens, experiri </w:t>
      </w:r>
      <w:r w:rsidRPr="008E02BC">
        <w:rPr>
          <w:rFonts w:ascii="Verdana" w:hAnsi="Verdana"/>
          <w:sz w:val="20"/>
          <w:szCs w:val="20"/>
          <w:lang w:val="en-US"/>
        </w:rPr>
        <w:br/>
        <w:t>cupiit, utrum de inimicis iam victoriam cepisset. Fortes quidem erant quos ille devicerat, </w:t>
      </w:r>
      <w:r w:rsidRPr="008E02BC">
        <w:rPr>
          <w:rFonts w:ascii="Verdana" w:hAnsi="Verdana"/>
          <w:sz w:val="20"/>
          <w:szCs w:val="20"/>
          <w:lang w:val="en-US"/>
        </w:rPr>
        <w:br/>
        <w:t>sed hii quos iste superaverat fortiores. Haec ego non a qualibet mediocri </w:t>
      </w:r>
      <w:r w:rsidRPr="008E02BC">
        <w:rPr>
          <w:rFonts w:ascii="Verdana" w:hAnsi="Verdana"/>
          <w:sz w:val="20"/>
          <w:szCs w:val="20"/>
          <w:lang w:val="en-US"/>
        </w:rPr>
        <w:br/>
        <w:t>persona didici, sed ipso totius veritatis assertore, praecelso rege Karolo, referente </w:t>
      </w:r>
      <w:r w:rsidRPr="008E02BC">
        <w:rPr>
          <w:rFonts w:ascii="Verdana" w:hAnsi="Verdana"/>
          <w:sz w:val="20"/>
          <w:szCs w:val="20"/>
          <w:lang w:val="en-US"/>
        </w:rPr>
        <w:br/>
        <w:t>cognovi; qui de eiusdem beati Arnulfi descendens prosapia, ei in generationis linea </w:t>
      </w:r>
      <w:r w:rsidRPr="008E02BC">
        <w:rPr>
          <w:rFonts w:ascii="Verdana" w:hAnsi="Verdana"/>
          <w:sz w:val="20"/>
          <w:szCs w:val="20"/>
          <w:lang w:val="en-US"/>
        </w:rPr>
        <w:br/>
        <w:t>trinepos extabat. Nam venerandus iste vir – ut ad superiora redeam – iuventutis </w:t>
      </w:r>
      <w:r w:rsidRPr="008E02BC">
        <w:rPr>
          <w:rFonts w:ascii="Verdana" w:hAnsi="Verdana"/>
          <w:sz w:val="20"/>
          <w:szCs w:val="20"/>
          <w:lang w:val="en-US"/>
        </w:rPr>
        <w:br/>
        <w:t>suae tempore ex legittimi matrimonii copula duos filios procreavit, id est Anschisum </w:t>
      </w:r>
      <w:r w:rsidRPr="008E02BC">
        <w:rPr>
          <w:rFonts w:ascii="Verdana" w:hAnsi="Verdana"/>
          <w:sz w:val="20"/>
          <w:szCs w:val="20"/>
          <w:lang w:val="en-US"/>
        </w:rPr>
        <w:br/>
        <w:t>et Chlodulfum; cuius Anschisi nomen ab Anchise patre Aeneae, qui a Troia in </w:t>
      </w:r>
      <w:r w:rsidRPr="008E02BC">
        <w:rPr>
          <w:rFonts w:ascii="Verdana" w:hAnsi="Verdana"/>
          <w:sz w:val="20"/>
          <w:szCs w:val="20"/>
          <w:lang w:val="en-US"/>
        </w:rPr>
        <w:br/>
        <w:t>Italiam olim venerat, creditur esse deductum. Nam gens Francorum, sicut a veteribus </w:t>
      </w:r>
      <w:r w:rsidRPr="008E02BC">
        <w:rPr>
          <w:rFonts w:ascii="Verdana" w:hAnsi="Verdana"/>
          <w:sz w:val="20"/>
          <w:szCs w:val="20"/>
          <w:lang w:val="en-US"/>
        </w:rPr>
        <w:br/>
        <w:t>est traditum, a Troiana prosapia trahit exordium. Cum igitur hos duos, de quibus </w:t>
      </w:r>
      <w:r w:rsidRPr="008E02BC">
        <w:rPr>
          <w:rFonts w:ascii="Verdana" w:hAnsi="Verdana"/>
          <w:sz w:val="20"/>
          <w:szCs w:val="20"/>
          <w:lang w:val="en-US"/>
        </w:rPr>
        <w:br/>
        <w:t>praemisimus, venerabilis Arnulfus filios haberet, quoniam erat misericors et ad </w:t>
      </w:r>
      <w:r w:rsidRPr="008E02BC">
        <w:rPr>
          <w:rFonts w:ascii="Verdana" w:hAnsi="Verdana"/>
          <w:sz w:val="20"/>
          <w:szCs w:val="20"/>
          <w:lang w:val="en-US"/>
        </w:rPr>
        <w:br/>
        <w:t>pietatis opera semper intentus, utrisque filiis suis coepit suadere, ut ei assensum praeberent, </w:t>
      </w:r>
      <w:r w:rsidRPr="008E02BC">
        <w:rPr>
          <w:rFonts w:ascii="Verdana" w:hAnsi="Verdana"/>
          <w:sz w:val="20"/>
          <w:szCs w:val="20"/>
          <w:lang w:val="en-US"/>
        </w:rPr>
        <w:br/>
        <w:t>quatinus omnes suas facultates ad usus pauperum dispertiret. Tunc maior filius, </w:t>
      </w:r>
      <w:r w:rsidRPr="008E02BC">
        <w:rPr>
          <w:rFonts w:ascii="Verdana" w:hAnsi="Verdana"/>
          <w:sz w:val="20"/>
          <w:szCs w:val="20"/>
          <w:lang w:val="en-US"/>
        </w:rPr>
        <w:br/>
        <w:t>id est Chlodulfus, se hoc posse facere, id est ut portionem sibi debitam patri </w:t>
      </w:r>
      <w:r w:rsidRPr="008E02BC">
        <w:rPr>
          <w:rFonts w:ascii="Verdana" w:hAnsi="Verdana"/>
          <w:sz w:val="20"/>
          <w:szCs w:val="20"/>
          <w:lang w:val="en-US"/>
        </w:rPr>
        <w:br/>
        <w:t>largiretur, omnimodis denegavit; at vero minor filius, id est Anschisus, fidens de </w:t>
      </w:r>
      <w:r w:rsidRPr="008E02BC">
        <w:rPr>
          <w:rFonts w:ascii="Verdana" w:hAnsi="Verdana"/>
          <w:sz w:val="20"/>
          <w:szCs w:val="20"/>
          <w:lang w:val="en-US"/>
        </w:rPr>
        <w:br/>
        <w:t>Christi pietate sibi pluriora condonari, ad omnia quae pater vellet, se libenter obedire </w:t>
      </w:r>
      <w:r w:rsidRPr="008E02BC">
        <w:rPr>
          <w:rFonts w:ascii="Verdana" w:hAnsi="Verdana"/>
          <w:sz w:val="20"/>
          <w:szCs w:val="20"/>
          <w:lang w:val="en-US"/>
        </w:rPr>
        <w:br/>
        <w:t>promittit. Agit venerandus pater gratias filio, et praedicit ei, pluriora eundem quam </w:t>
      </w:r>
      <w:r w:rsidRPr="008E02BC">
        <w:rPr>
          <w:rFonts w:ascii="Verdana" w:hAnsi="Verdana"/>
          <w:sz w:val="20"/>
          <w:szCs w:val="20"/>
          <w:lang w:val="en-US"/>
        </w:rPr>
        <w:br/>
        <w:t>reliquerat habiturum; insuper benedixit eum eiusque cunctam progeniem nascituram </w:t>
      </w:r>
      <w:r w:rsidRPr="008E02BC">
        <w:rPr>
          <w:rFonts w:ascii="Verdana" w:hAnsi="Verdana"/>
          <w:sz w:val="20"/>
          <w:szCs w:val="20"/>
          <w:lang w:val="en-US"/>
        </w:rPr>
        <w:br/>
        <w:t>in posterum. Factumque est. Nam et pluriores Anschiso quam reliquerat divitiae accesserunt,</w:t>
      </w:r>
    </w:p>
    <w:p w14:paraId="6A104688" w14:textId="77777777" w:rsidR="00FF5A25" w:rsidRPr="00831DFF" w:rsidRDefault="00FF5A25" w:rsidP="005369B1">
      <w:pPr>
        <w:spacing w:after="0" w:line="264" w:lineRule="auto"/>
        <w:rPr>
          <w:rFonts w:ascii="Verdana" w:hAnsi="Verdana"/>
          <w:sz w:val="20"/>
          <w:szCs w:val="20"/>
          <w:lang w:val="en-US"/>
        </w:rPr>
      </w:pPr>
    </w:p>
    <w:p w14:paraId="0D6EBD41" w14:textId="77777777" w:rsidR="00FF5A25" w:rsidRPr="008E02BC" w:rsidRDefault="009D036A" w:rsidP="005369B1">
      <w:pPr>
        <w:spacing w:after="0" w:line="264" w:lineRule="auto"/>
        <w:rPr>
          <w:rFonts w:ascii="Verdana" w:hAnsi="Verdana"/>
          <w:sz w:val="20"/>
          <w:szCs w:val="20"/>
          <w:lang w:val="en-US"/>
        </w:rPr>
      </w:pPr>
      <w:r w:rsidRPr="008E02BC">
        <w:rPr>
          <w:rFonts w:ascii="Verdana" w:hAnsi="Verdana"/>
          <w:sz w:val="20"/>
          <w:szCs w:val="20"/>
          <w:lang w:val="en-US"/>
        </w:rPr>
        <w:t>p. 265</w:t>
      </w:r>
      <w:r w:rsidR="00FF5A25" w:rsidRPr="008E02BC">
        <w:rPr>
          <w:rFonts w:ascii="Verdana" w:hAnsi="Verdana"/>
          <w:sz w:val="20"/>
          <w:szCs w:val="20"/>
          <w:lang w:val="en-US"/>
        </w:rPr>
        <w:t xml:space="preserve"> </w:t>
      </w:r>
    </w:p>
    <w:p w14:paraId="6C5F2507" w14:textId="77777777" w:rsidR="00FF5A25" w:rsidRPr="008E02BC" w:rsidRDefault="00FF5A25" w:rsidP="005369B1">
      <w:pPr>
        <w:spacing w:after="0" w:line="264" w:lineRule="auto"/>
        <w:rPr>
          <w:rFonts w:ascii="Verdana" w:hAnsi="Verdana"/>
          <w:sz w:val="20"/>
          <w:szCs w:val="20"/>
          <w:lang w:val="en-US"/>
        </w:rPr>
      </w:pPr>
    </w:p>
    <w:p w14:paraId="250ED471" w14:textId="77777777" w:rsidR="008E02BC" w:rsidRPr="008E02BC" w:rsidRDefault="008E02BC" w:rsidP="008E02BC">
      <w:pPr>
        <w:spacing w:after="0" w:line="264" w:lineRule="auto"/>
        <w:rPr>
          <w:rFonts w:ascii="Verdana" w:hAnsi="Verdana"/>
          <w:sz w:val="20"/>
          <w:szCs w:val="20"/>
          <w:lang w:val="en-US"/>
        </w:rPr>
      </w:pPr>
      <w:r w:rsidRPr="008E02BC">
        <w:rPr>
          <w:rFonts w:ascii="Verdana" w:hAnsi="Verdana"/>
          <w:sz w:val="20"/>
          <w:szCs w:val="20"/>
          <w:lang w:val="en-US"/>
        </w:rPr>
        <w:t>et ita in eo paterna est constabilita benedictio, ut de eius progenie tam </w:t>
      </w:r>
      <w:r w:rsidRPr="008E02BC">
        <w:rPr>
          <w:rFonts w:ascii="Verdana" w:hAnsi="Verdana"/>
          <w:sz w:val="20"/>
          <w:szCs w:val="20"/>
          <w:lang w:val="en-US"/>
        </w:rPr>
        <w:br/>
        <w:t>strenui fortesque viri nascerentur, ut non inmerito ad eius prosapiam Francorum </w:t>
      </w:r>
      <w:r w:rsidRPr="008E02BC">
        <w:rPr>
          <w:rFonts w:ascii="Verdana" w:hAnsi="Verdana"/>
          <w:sz w:val="20"/>
          <w:szCs w:val="20"/>
          <w:lang w:val="en-US"/>
        </w:rPr>
        <w:br/>
        <w:t>translatum sit regnum. </w:t>
      </w:r>
      <w:r w:rsidRPr="008E02BC">
        <w:rPr>
          <w:rFonts w:ascii="Verdana" w:hAnsi="Verdana"/>
          <w:sz w:val="20"/>
          <w:szCs w:val="20"/>
          <w:lang w:val="en-US"/>
        </w:rPr>
        <w:br/>
        <w:t>Et ut hoc agnoscere possis, paucis, adverte, docebo. Anschisus genuit Pippinum, </w:t>
      </w:r>
      <w:r w:rsidRPr="008E02BC">
        <w:rPr>
          <w:rFonts w:ascii="Verdana" w:hAnsi="Verdana"/>
          <w:sz w:val="20"/>
          <w:szCs w:val="20"/>
          <w:lang w:val="en-US"/>
        </w:rPr>
        <w:br/>
        <w:t>quo nihil umquam potuit esse audatius; Pippinus genuit Karolum, viris omnino </w:t>
      </w:r>
      <w:r w:rsidRPr="008E02BC">
        <w:rPr>
          <w:rFonts w:ascii="Verdana" w:hAnsi="Verdana"/>
          <w:sz w:val="20"/>
          <w:szCs w:val="20"/>
          <w:lang w:val="en-US"/>
        </w:rPr>
        <w:br/>
        <w:t>fortissimis conferendum, qui inter cetera et magna bella quae gessit, ita praecipue </w:t>
      </w:r>
      <w:r w:rsidRPr="008E02BC">
        <w:rPr>
          <w:rFonts w:ascii="Verdana" w:hAnsi="Verdana"/>
          <w:sz w:val="20"/>
          <w:szCs w:val="20"/>
          <w:lang w:val="en-US"/>
        </w:rPr>
        <w:br/>
        <w:t>Sarracenos detrivit, ut usque hodie gens illa truculenta et perfida Francorum arma </w:t>
      </w:r>
      <w:r w:rsidRPr="008E02BC">
        <w:rPr>
          <w:rFonts w:ascii="Verdana" w:hAnsi="Verdana"/>
          <w:sz w:val="20"/>
          <w:szCs w:val="20"/>
          <w:lang w:val="en-US"/>
        </w:rPr>
        <w:br/>
        <w:t>formidet. Hic itaque genuit Pippinum, sapientia nihilominus et fortitudine satis clarum, </w:t>
      </w:r>
      <w:r w:rsidRPr="008E02BC">
        <w:rPr>
          <w:rFonts w:ascii="Verdana" w:hAnsi="Verdana"/>
          <w:sz w:val="20"/>
          <w:szCs w:val="20"/>
          <w:lang w:val="en-US"/>
        </w:rPr>
        <w:br/>
        <w:t>qui inter reliqua quae patravit, Wascones iamdudum Francorum ditioni rebelles </w:t>
      </w:r>
      <w:r w:rsidRPr="008E02BC">
        <w:rPr>
          <w:rFonts w:ascii="Verdana" w:hAnsi="Verdana"/>
          <w:sz w:val="20"/>
          <w:szCs w:val="20"/>
          <w:lang w:val="en-US"/>
        </w:rPr>
        <w:br/>
        <w:t>cum Waifario suo principe felicitate mira debellavit et subdidit. Huius item filius </w:t>
      </w:r>
      <w:r w:rsidRPr="008E02BC">
        <w:rPr>
          <w:rFonts w:ascii="Verdana" w:hAnsi="Verdana"/>
          <w:sz w:val="20"/>
          <w:szCs w:val="20"/>
          <w:lang w:val="en-US"/>
        </w:rPr>
        <w:br/>
        <w:t>magnus rex Karolus extitit, qui Francorum regnum, sicut numquam ante fuerat, </w:t>
      </w:r>
      <w:r w:rsidRPr="008E02BC">
        <w:rPr>
          <w:rFonts w:ascii="Verdana" w:hAnsi="Verdana"/>
          <w:sz w:val="20"/>
          <w:szCs w:val="20"/>
          <w:lang w:val="en-US"/>
        </w:rPr>
        <w:br/>
        <w:t>dilatavit. Denique inter plura et miranda quae gessit, Langobardorum gentem </w:t>
      </w:r>
      <w:r w:rsidRPr="008E02BC">
        <w:rPr>
          <w:rFonts w:ascii="Verdana" w:hAnsi="Verdana"/>
          <w:sz w:val="20"/>
          <w:szCs w:val="20"/>
          <w:lang w:val="en-US"/>
        </w:rPr>
        <w:br/>
        <w:t>bis iam a patre devictam, altero eorum rege cui Desiderius nomen erat capto, alteroque, </w:t>
      </w:r>
      <w:r w:rsidRPr="008E02BC">
        <w:rPr>
          <w:rFonts w:ascii="Verdana" w:hAnsi="Verdana"/>
          <w:sz w:val="20"/>
          <w:szCs w:val="20"/>
          <w:lang w:val="en-US"/>
        </w:rPr>
        <w:br/>
        <w:t>qui dicebatur Adelgisus et cum genitore regnantem suo, Constantinopolim </w:t>
      </w:r>
      <w:r w:rsidRPr="008E02BC">
        <w:rPr>
          <w:rFonts w:ascii="Verdana" w:hAnsi="Verdana"/>
          <w:sz w:val="20"/>
          <w:szCs w:val="20"/>
          <w:lang w:val="en-US"/>
        </w:rPr>
        <w:br/>
        <w:t>pulso, universam sine gravi praelio suae subdidit dicioni, et, quod raro fieri adsolet, </w:t>
      </w:r>
      <w:r w:rsidRPr="008E02BC">
        <w:rPr>
          <w:rFonts w:ascii="Verdana" w:hAnsi="Verdana"/>
          <w:sz w:val="20"/>
          <w:szCs w:val="20"/>
          <w:lang w:val="en-US"/>
        </w:rPr>
        <w:br/>
        <w:t>clementi moderatione victoriam temperavit. Romanos praeterea, ipsamque urbem Romuleam, </w:t>
      </w:r>
      <w:r w:rsidRPr="008E02BC">
        <w:rPr>
          <w:rFonts w:ascii="Verdana" w:hAnsi="Verdana"/>
          <w:sz w:val="20"/>
          <w:szCs w:val="20"/>
          <w:lang w:val="en-US"/>
        </w:rPr>
        <w:br/>
      </w:r>
      <w:r w:rsidRPr="008E02BC">
        <w:rPr>
          <w:rFonts w:ascii="Verdana" w:hAnsi="Verdana"/>
          <w:sz w:val="20"/>
          <w:szCs w:val="20"/>
          <w:lang w:val="en-US"/>
        </w:rPr>
        <w:lastRenderedPageBreak/>
        <w:t>iampridem eius praesentiam desiderantem, quae aliquando mundi totius domina </w:t>
      </w:r>
      <w:r w:rsidRPr="008E02BC">
        <w:rPr>
          <w:rFonts w:ascii="Verdana" w:hAnsi="Verdana"/>
          <w:sz w:val="20"/>
          <w:szCs w:val="20"/>
          <w:lang w:val="en-US"/>
        </w:rPr>
        <w:br/>
        <w:t>fuerat, et tunc a Langobardis depressa gemebat, duris angustiis eximens, suis </w:t>
      </w:r>
      <w:r w:rsidRPr="008E02BC">
        <w:rPr>
          <w:rFonts w:ascii="Verdana" w:hAnsi="Verdana"/>
          <w:sz w:val="20"/>
          <w:szCs w:val="20"/>
          <w:lang w:val="en-US"/>
        </w:rPr>
        <w:br/>
        <w:t>addidit sceptris; cunctaque nihilominus Italia miti dominatione potitus est. De quo </w:t>
      </w:r>
      <w:r w:rsidRPr="008E02BC">
        <w:rPr>
          <w:rFonts w:ascii="Verdana" w:hAnsi="Verdana"/>
          <w:sz w:val="20"/>
          <w:szCs w:val="20"/>
          <w:lang w:val="en-US"/>
        </w:rPr>
        <w:br/>
        <w:t>viro nescias, utrum virtutem in eo bellicam, an sapientiae claritatem omniumque liberalium </w:t>
      </w:r>
      <w:r w:rsidRPr="008E02BC">
        <w:rPr>
          <w:rFonts w:ascii="Verdana" w:hAnsi="Verdana"/>
          <w:sz w:val="20"/>
          <w:szCs w:val="20"/>
          <w:lang w:val="en-US"/>
        </w:rPr>
        <w:br/>
        <w:t>artium magis admireris peritiam. </w:t>
      </w:r>
      <w:r w:rsidRPr="008E02BC">
        <w:rPr>
          <w:rFonts w:ascii="Verdana" w:hAnsi="Verdana"/>
          <w:sz w:val="20"/>
          <w:szCs w:val="20"/>
          <w:lang w:val="en-US"/>
        </w:rPr>
        <w:br/>
        <w:t>Hic ex Hildegard coniuge quattuor filios et quinque filias procreavit. Habuit </w:t>
      </w:r>
      <w:r w:rsidRPr="008E02BC">
        <w:rPr>
          <w:rFonts w:ascii="Verdana" w:hAnsi="Verdana"/>
          <w:sz w:val="20"/>
          <w:szCs w:val="20"/>
          <w:lang w:val="en-US"/>
        </w:rPr>
        <w:br/>
        <w:t>tamen, ante legale connubium, ex Himiltrude nobili puella filium nomine Pippinum. </w:t>
      </w:r>
      <w:r w:rsidRPr="008E02BC">
        <w:rPr>
          <w:rFonts w:ascii="Verdana" w:hAnsi="Verdana"/>
          <w:sz w:val="20"/>
          <w:szCs w:val="20"/>
          <w:lang w:val="en-US"/>
        </w:rPr>
        <w:br/>
        <w:t>Natorum sane eius quos ei Hildegard peperit, ista sunt nomina: primus dictus </w:t>
      </w:r>
      <w:r w:rsidRPr="008E02BC">
        <w:rPr>
          <w:rFonts w:ascii="Verdana" w:hAnsi="Verdana"/>
          <w:sz w:val="20"/>
          <w:szCs w:val="20"/>
          <w:lang w:val="en-US"/>
        </w:rPr>
        <w:br/>
        <w:t>est Karolus, scilicet patris ac proavi vocabulo nuncupatus; secundus item Pippinus, </w:t>
      </w:r>
      <w:r w:rsidRPr="008E02BC">
        <w:rPr>
          <w:rFonts w:ascii="Verdana" w:hAnsi="Verdana"/>
          <w:sz w:val="20"/>
          <w:szCs w:val="20"/>
          <w:lang w:val="en-US"/>
        </w:rPr>
        <w:br/>
        <w:t>fratri atque avo aequivocus, tertius Lodobich qui cum Hlothario, qui biennis </w:t>
      </w:r>
      <w:r w:rsidRPr="008E02BC">
        <w:rPr>
          <w:rFonts w:ascii="Verdana" w:hAnsi="Verdana"/>
          <w:sz w:val="20"/>
          <w:szCs w:val="20"/>
          <w:lang w:val="en-US"/>
        </w:rPr>
        <w:br/>
        <w:t>occubuit, uno partu est genitus; ex quibus iam Deo favente minor Pippinus regnum </w:t>
      </w:r>
      <w:r w:rsidRPr="008E02BC">
        <w:rPr>
          <w:rFonts w:ascii="Verdana" w:hAnsi="Verdana"/>
          <w:sz w:val="20"/>
          <w:szCs w:val="20"/>
          <w:lang w:val="en-US"/>
        </w:rPr>
        <w:br/>
        <w:t>Italiae, Lodobich Aquitaniae tenent. </w:t>
      </w:r>
      <w:r w:rsidRPr="008E02BC">
        <w:rPr>
          <w:rFonts w:ascii="Verdana" w:hAnsi="Verdana"/>
          <w:sz w:val="20"/>
          <w:szCs w:val="20"/>
          <w:lang w:val="en-US"/>
        </w:rPr>
        <w:br/>
        <w:t>Mortua autem Hildegard, rex excellentissimus Karolus Fastradam duxit uxorem. </w:t>
      </w:r>
      <w:r w:rsidRPr="008E02BC">
        <w:rPr>
          <w:rFonts w:ascii="Verdana" w:hAnsi="Verdana"/>
          <w:sz w:val="20"/>
          <w:szCs w:val="20"/>
          <w:lang w:val="en-US"/>
        </w:rPr>
        <w:br/>
        <w:t>Quae Hildegard apud urbem Mettensem in beati Arnulfi oratorio requiescit. </w:t>
      </w:r>
      <w:r w:rsidRPr="008E02BC">
        <w:rPr>
          <w:rFonts w:ascii="Verdana" w:hAnsi="Verdana"/>
          <w:sz w:val="20"/>
          <w:szCs w:val="20"/>
          <w:lang w:val="en-US"/>
        </w:rPr>
        <w:br/>
        <w:t>Pro eo denique, quod a beato Arnulfo iam fati reges originem ducerent, suorum ibi </w:t>
      </w:r>
      <w:r w:rsidRPr="008E02BC">
        <w:rPr>
          <w:rFonts w:ascii="Verdana" w:hAnsi="Verdana"/>
          <w:sz w:val="20"/>
          <w:szCs w:val="20"/>
          <w:lang w:val="en-US"/>
        </w:rPr>
        <w:br/>
        <w:t>carorum defuncta corpora posuere. Nam ibi humatae sunt duae regis Pippini filiae, </w:t>
      </w:r>
      <w:r w:rsidRPr="008E02BC">
        <w:rPr>
          <w:rFonts w:ascii="Verdana" w:hAnsi="Verdana"/>
          <w:sz w:val="20"/>
          <w:szCs w:val="20"/>
          <w:lang w:val="en-US"/>
        </w:rPr>
        <w:br/>
        <w:t>quarum una Rodthaid, altera Adelaid appellata est; ibi quoque et iunioris regis </w:t>
      </w:r>
      <w:r w:rsidRPr="008E02BC">
        <w:rPr>
          <w:rFonts w:ascii="Verdana" w:hAnsi="Verdana"/>
          <w:sz w:val="20"/>
          <w:szCs w:val="20"/>
          <w:lang w:val="en-US"/>
        </w:rPr>
        <w:br/>
        <w:t>Karoli duae nihilominus tumulatae sunt natae, scilicet Adelaid et Hildigard; quae </w:t>
      </w:r>
      <w:r w:rsidRPr="008E02BC">
        <w:rPr>
          <w:rFonts w:ascii="Verdana" w:hAnsi="Verdana"/>
          <w:sz w:val="20"/>
          <w:szCs w:val="20"/>
          <w:lang w:val="en-US"/>
        </w:rPr>
        <w:br/>
        <w:t>Hildigard materno nuncupata nomine, matrem morientem citius subsecuta est. Quarum </w:t>
      </w:r>
      <w:r w:rsidRPr="008E02BC">
        <w:rPr>
          <w:rFonts w:ascii="Verdana" w:hAnsi="Verdana"/>
          <w:sz w:val="20"/>
          <w:szCs w:val="20"/>
          <w:lang w:val="en-US"/>
        </w:rPr>
        <w:br/>
        <w:t>omnium epitaphia a nobis iussu gloriosi regis Caroli composita, ut de eis liquido </w:t>
      </w:r>
      <w:r w:rsidRPr="008E02BC">
        <w:rPr>
          <w:rFonts w:ascii="Verdana" w:hAnsi="Verdana"/>
          <w:sz w:val="20"/>
          <w:szCs w:val="20"/>
          <w:lang w:val="en-US"/>
        </w:rPr>
        <w:br/>
        <w:t>lectori satisfieret, subter annotare curavi.</w:t>
      </w:r>
      <w:r w:rsidRPr="008E02BC">
        <w:rPr>
          <w:rFonts w:ascii="Verdana" w:hAnsi="Verdana"/>
          <w:sz w:val="20"/>
          <w:szCs w:val="20"/>
          <w:lang w:val="en-US"/>
        </w:rPr>
        <w:br/>
        <w:t>-------------------------------------------------------------</w:t>
      </w:r>
      <w:r w:rsidRPr="008E02BC">
        <w:rPr>
          <w:rFonts w:ascii="Verdana" w:hAnsi="Verdana"/>
          <w:sz w:val="20"/>
          <w:szCs w:val="20"/>
          <w:lang w:val="en-US"/>
        </w:rPr>
        <w:br/>
        <w:t>Epitaphium Rothaidis, filiae Pippini regis. </w:t>
      </w:r>
      <w:r w:rsidRPr="008E02BC">
        <w:rPr>
          <w:rFonts w:ascii="Verdana" w:hAnsi="Verdana"/>
          <w:sz w:val="20"/>
          <w:szCs w:val="20"/>
          <w:lang w:val="en-US"/>
        </w:rPr>
        <w:br/>
        <w:t>Hic ego quae iaceo Rothaid de nomine dicor, </w:t>
      </w:r>
      <w:r w:rsidRPr="008E02BC">
        <w:rPr>
          <w:rFonts w:ascii="Verdana" w:hAnsi="Verdana"/>
          <w:sz w:val="20"/>
          <w:szCs w:val="20"/>
          <w:lang w:val="en-US"/>
        </w:rPr>
        <w:br/>
        <w:t>Quae genus excelso nimium de germine duco; </w:t>
      </w:r>
      <w:r w:rsidRPr="008E02BC">
        <w:rPr>
          <w:rFonts w:ascii="Verdana" w:hAnsi="Verdana"/>
          <w:sz w:val="20"/>
          <w:szCs w:val="20"/>
          <w:lang w:val="en-US"/>
        </w:rPr>
        <w:br/>
        <w:t>Nam mihi germanus gentes qui subdidit armis </w:t>
      </w:r>
      <w:r w:rsidRPr="008E02BC">
        <w:rPr>
          <w:rFonts w:ascii="Verdana" w:hAnsi="Verdana"/>
          <w:sz w:val="20"/>
          <w:szCs w:val="20"/>
          <w:lang w:val="en-US"/>
        </w:rPr>
        <w:br/>
        <w:t>Ausonias, fretus Karolus virtute Tonantis; </w:t>
      </w:r>
      <w:r w:rsidRPr="008E02BC">
        <w:rPr>
          <w:rFonts w:ascii="Verdana" w:hAnsi="Verdana"/>
          <w:sz w:val="20"/>
          <w:szCs w:val="20"/>
          <w:lang w:val="en-US"/>
        </w:rPr>
        <w:br/>
        <w:t>Pippinus pater est, Karolo de principe cretus, </w:t>
      </w:r>
      <w:r w:rsidRPr="008E02BC">
        <w:rPr>
          <w:rFonts w:ascii="Verdana" w:hAnsi="Verdana"/>
          <w:sz w:val="20"/>
          <w:szCs w:val="20"/>
          <w:lang w:val="en-US"/>
        </w:rPr>
        <w:br/>
        <w:t>Aggarenum stravit magna qui caede tyrannum. </w:t>
      </w:r>
      <w:r w:rsidRPr="008E02BC">
        <w:rPr>
          <w:rFonts w:ascii="Verdana" w:hAnsi="Verdana"/>
          <w:sz w:val="20"/>
          <w:szCs w:val="20"/>
          <w:lang w:val="en-US"/>
        </w:rPr>
        <w:br/>
        <w:t>Pippinus proavus, quo non audacior ullus; </w:t>
      </w:r>
      <w:r w:rsidRPr="008E02BC">
        <w:rPr>
          <w:rFonts w:ascii="Verdana" w:hAnsi="Verdana"/>
          <w:sz w:val="20"/>
          <w:szCs w:val="20"/>
          <w:lang w:val="en-US"/>
        </w:rPr>
        <w:br/>
        <w:t>Ast abavus Anschise potens, qui ducit ab illo </w:t>
      </w:r>
      <w:r w:rsidRPr="008E02BC">
        <w:rPr>
          <w:rFonts w:ascii="Verdana" w:hAnsi="Verdana"/>
          <w:sz w:val="20"/>
          <w:szCs w:val="20"/>
          <w:lang w:val="en-US"/>
        </w:rPr>
        <w:br/>
        <w:t>Troiano Anchisa longo post tempore nomen. </w:t>
      </w:r>
      <w:r w:rsidRPr="008E02BC">
        <w:rPr>
          <w:rFonts w:ascii="Verdana" w:hAnsi="Verdana"/>
          <w:sz w:val="20"/>
          <w:szCs w:val="20"/>
          <w:lang w:val="en-US"/>
        </w:rPr>
        <w:br/>
        <w:t>Hunc genuit pater iste sacer praesulque beatus</w:t>
      </w:r>
    </w:p>
    <w:p w14:paraId="133737A8" w14:textId="77777777" w:rsidR="00FF5A25" w:rsidRPr="00831DFF" w:rsidRDefault="00FF5A25" w:rsidP="005369B1">
      <w:pPr>
        <w:spacing w:after="0" w:line="264" w:lineRule="auto"/>
        <w:rPr>
          <w:rFonts w:ascii="Verdana" w:hAnsi="Verdana"/>
          <w:sz w:val="20"/>
          <w:szCs w:val="20"/>
          <w:lang w:val="en-US"/>
        </w:rPr>
      </w:pPr>
    </w:p>
    <w:p w14:paraId="485ED5E3" w14:textId="77777777" w:rsidR="00FF5A25" w:rsidRPr="00831DFF" w:rsidRDefault="009D036A" w:rsidP="005369B1">
      <w:pPr>
        <w:spacing w:after="0" w:line="264" w:lineRule="auto"/>
        <w:rPr>
          <w:rFonts w:ascii="Verdana" w:hAnsi="Verdana"/>
          <w:sz w:val="20"/>
          <w:szCs w:val="20"/>
          <w:lang w:val="en-US"/>
        </w:rPr>
      </w:pPr>
      <w:r w:rsidRPr="00831DFF">
        <w:rPr>
          <w:rFonts w:ascii="Verdana" w:hAnsi="Verdana"/>
          <w:sz w:val="20"/>
          <w:szCs w:val="20"/>
          <w:lang w:val="en-US"/>
        </w:rPr>
        <w:t>p. 266</w:t>
      </w:r>
      <w:r w:rsidR="00FF5A25" w:rsidRPr="00831DFF">
        <w:rPr>
          <w:rFonts w:ascii="Verdana" w:hAnsi="Verdana"/>
          <w:sz w:val="20"/>
          <w:szCs w:val="20"/>
          <w:lang w:val="en-US"/>
        </w:rPr>
        <w:t xml:space="preserve"> </w:t>
      </w:r>
    </w:p>
    <w:p w14:paraId="79404598" w14:textId="77777777" w:rsidR="00FF5A25" w:rsidRPr="00831DFF" w:rsidRDefault="00FF5A25" w:rsidP="005369B1">
      <w:pPr>
        <w:spacing w:after="0" w:line="264" w:lineRule="auto"/>
        <w:rPr>
          <w:rFonts w:ascii="Verdana" w:hAnsi="Verdana"/>
          <w:sz w:val="20"/>
          <w:szCs w:val="20"/>
          <w:lang w:val="en-US"/>
        </w:rPr>
      </w:pPr>
    </w:p>
    <w:p w14:paraId="34CCEA49" w14:textId="3E2012A9" w:rsidR="00FF5A25" w:rsidRPr="008E02BC" w:rsidRDefault="008E02BC" w:rsidP="008E02BC">
      <w:pPr>
        <w:spacing w:after="0" w:line="264" w:lineRule="auto"/>
        <w:rPr>
          <w:rFonts w:ascii="Verdana" w:hAnsi="Verdana"/>
          <w:sz w:val="20"/>
          <w:szCs w:val="20"/>
          <w:lang w:val="en-US"/>
        </w:rPr>
      </w:pPr>
      <w:r w:rsidRPr="008E02BC">
        <w:rPr>
          <w:rFonts w:ascii="Verdana" w:hAnsi="Verdana"/>
          <w:sz w:val="20"/>
          <w:szCs w:val="20"/>
          <w:lang w:val="en-US"/>
        </w:rPr>
        <w:t>Arnulfus, miris gestis qui fulget ubique, </w:t>
      </w:r>
      <w:r w:rsidRPr="008E02BC">
        <w:rPr>
          <w:rFonts w:ascii="Verdana" w:hAnsi="Verdana"/>
          <w:sz w:val="20"/>
          <w:szCs w:val="20"/>
          <w:lang w:val="en-US"/>
        </w:rPr>
        <w:br/>
        <w:t>Hic me spe cuius freti posuere parentes.</w:t>
      </w:r>
      <w:r w:rsidRPr="008E02BC">
        <w:rPr>
          <w:rFonts w:ascii="Verdana" w:hAnsi="Verdana"/>
          <w:sz w:val="20"/>
          <w:szCs w:val="20"/>
          <w:lang w:val="en-US"/>
        </w:rPr>
        <w:br/>
        <w:t>-------------------------------------------------------------</w:t>
      </w:r>
      <w:r w:rsidRPr="008E02BC">
        <w:rPr>
          <w:rFonts w:ascii="Verdana" w:hAnsi="Verdana"/>
          <w:sz w:val="20"/>
          <w:szCs w:val="20"/>
          <w:lang w:val="en-US"/>
        </w:rPr>
        <w:br/>
        <w:t>Epitaphium Adheleidis, filiae cuius supra. </w:t>
      </w:r>
      <w:r w:rsidRPr="008E02BC">
        <w:rPr>
          <w:rFonts w:ascii="Verdana" w:hAnsi="Verdana"/>
          <w:sz w:val="20"/>
          <w:szCs w:val="20"/>
          <w:lang w:val="en-US"/>
        </w:rPr>
        <w:br/>
        <w:t>Perpetualis amor capiendae et causa salutis, </w:t>
      </w:r>
      <w:r w:rsidRPr="008E02BC">
        <w:rPr>
          <w:rFonts w:ascii="Verdana" w:hAnsi="Verdana"/>
          <w:sz w:val="20"/>
          <w:szCs w:val="20"/>
          <w:lang w:val="en-US"/>
        </w:rPr>
        <w:br/>
        <w:t>Pectore quem vigili huc properare facit, </w:t>
      </w:r>
      <w:r w:rsidRPr="008E02BC">
        <w:rPr>
          <w:rFonts w:ascii="Verdana" w:hAnsi="Verdana"/>
          <w:sz w:val="20"/>
          <w:szCs w:val="20"/>
          <w:lang w:val="en-US"/>
        </w:rPr>
        <w:br/>
        <w:t>Nosse cupis cur busta sacer numerosa retentet </w:t>
      </w:r>
      <w:r w:rsidRPr="008E02BC">
        <w:rPr>
          <w:rFonts w:ascii="Verdana" w:hAnsi="Verdana"/>
          <w:sz w:val="20"/>
          <w:szCs w:val="20"/>
          <w:lang w:val="en-US"/>
        </w:rPr>
        <w:br/>
        <w:t>Hic locus, astrigeri qua patet aula poli? </w:t>
      </w:r>
      <w:r w:rsidRPr="008E02BC">
        <w:rPr>
          <w:rFonts w:ascii="Verdana" w:hAnsi="Verdana"/>
          <w:sz w:val="20"/>
          <w:szCs w:val="20"/>
          <w:lang w:val="en-US"/>
        </w:rPr>
        <w:br/>
        <w:t>Iste sacer Domini qui post servavit ovile, </w:t>
      </w:r>
      <w:r w:rsidRPr="008E02BC">
        <w:rPr>
          <w:rFonts w:ascii="Verdana" w:hAnsi="Verdana"/>
          <w:sz w:val="20"/>
          <w:szCs w:val="20"/>
          <w:lang w:val="en-US"/>
        </w:rPr>
        <w:br/>
        <w:t>Legitimi fuerat germinis ante pater; </w:t>
      </w:r>
      <w:r w:rsidRPr="008E02BC">
        <w:rPr>
          <w:rFonts w:ascii="Verdana" w:hAnsi="Verdana"/>
          <w:sz w:val="20"/>
          <w:szCs w:val="20"/>
          <w:lang w:val="en-US"/>
        </w:rPr>
        <w:br/>
        <w:t>Cuius posteritas atavo confisa patrono, </w:t>
      </w:r>
      <w:r w:rsidRPr="008E02BC">
        <w:rPr>
          <w:rFonts w:ascii="Verdana" w:hAnsi="Verdana"/>
          <w:sz w:val="20"/>
          <w:szCs w:val="20"/>
          <w:lang w:val="en-US"/>
        </w:rPr>
        <w:br/>
        <w:t>Hoc cupit in sancto ponere menbra loco. </w:t>
      </w:r>
      <w:r w:rsidRPr="008E02BC">
        <w:rPr>
          <w:rFonts w:ascii="Verdana" w:hAnsi="Verdana"/>
          <w:sz w:val="20"/>
          <w:szCs w:val="20"/>
          <w:lang w:val="en-US"/>
        </w:rPr>
        <w:br/>
        <w:t>Pippini hic proles Adheleid pia virgo quiescit, </w:t>
      </w:r>
      <w:r w:rsidRPr="008E02BC">
        <w:rPr>
          <w:rFonts w:ascii="Verdana" w:hAnsi="Verdana"/>
          <w:sz w:val="20"/>
          <w:szCs w:val="20"/>
          <w:lang w:val="en-US"/>
        </w:rPr>
        <w:br/>
        <w:t>Quam simul et reliquas sancte tuere pater.</w:t>
      </w:r>
      <w:r w:rsidRPr="008E02BC">
        <w:rPr>
          <w:rFonts w:ascii="Verdana" w:hAnsi="Verdana"/>
          <w:sz w:val="20"/>
          <w:szCs w:val="20"/>
          <w:lang w:val="en-US"/>
        </w:rPr>
        <w:br/>
        <w:t>-------------------------------------------------</w:t>
      </w:r>
      <w:r w:rsidRPr="008E02BC">
        <w:rPr>
          <w:rFonts w:ascii="Verdana" w:hAnsi="Verdana"/>
          <w:sz w:val="20"/>
          <w:szCs w:val="20"/>
          <w:lang w:val="en-US"/>
        </w:rPr>
        <w:br/>
        <w:t>Epitaphium Hildegardis reginae. </w:t>
      </w:r>
      <w:r w:rsidRPr="008E02BC">
        <w:rPr>
          <w:rFonts w:ascii="Verdana" w:hAnsi="Verdana"/>
          <w:sz w:val="20"/>
          <w:szCs w:val="20"/>
          <w:lang w:val="en-US"/>
        </w:rPr>
        <w:br/>
        <w:t>Aurea quae fulvis rutilant elementa figuris, </w:t>
      </w:r>
      <w:r w:rsidRPr="008E02BC">
        <w:rPr>
          <w:rFonts w:ascii="Verdana" w:hAnsi="Verdana"/>
          <w:sz w:val="20"/>
          <w:szCs w:val="20"/>
          <w:lang w:val="en-US"/>
        </w:rPr>
        <w:br/>
        <w:t>Quam clara extiterint menbra sepulta, docent. </w:t>
      </w:r>
      <w:r w:rsidRPr="008E02BC">
        <w:rPr>
          <w:rFonts w:ascii="Verdana" w:hAnsi="Verdana"/>
          <w:sz w:val="20"/>
          <w:szCs w:val="20"/>
          <w:lang w:val="en-US"/>
        </w:rPr>
        <w:br/>
        <w:t>Hic regina iacet regi praecelsa potenti </w:t>
      </w:r>
      <w:r w:rsidRPr="008E02BC">
        <w:rPr>
          <w:rFonts w:ascii="Verdana" w:hAnsi="Verdana"/>
          <w:sz w:val="20"/>
          <w:szCs w:val="20"/>
          <w:lang w:val="en-US"/>
        </w:rPr>
        <w:br/>
        <w:t>Hildegard Karolo quae bene nupta fuit. </w:t>
      </w:r>
      <w:r w:rsidRPr="008E02BC">
        <w:rPr>
          <w:rFonts w:ascii="Verdana" w:hAnsi="Verdana"/>
          <w:sz w:val="20"/>
          <w:szCs w:val="20"/>
          <w:lang w:val="en-US"/>
        </w:rPr>
        <w:br/>
        <w:t>Quae tantum clarae transcendit stirpis alumnos, </w:t>
      </w:r>
      <w:r w:rsidRPr="008E02BC">
        <w:rPr>
          <w:rFonts w:ascii="Verdana" w:hAnsi="Verdana"/>
          <w:sz w:val="20"/>
          <w:szCs w:val="20"/>
          <w:lang w:val="en-US"/>
        </w:rPr>
        <w:br/>
      </w:r>
      <w:r w:rsidRPr="008E02BC">
        <w:rPr>
          <w:rFonts w:ascii="Verdana" w:hAnsi="Verdana"/>
          <w:sz w:val="20"/>
          <w:szCs w:val="20"/>
          <w:lang w:val="en-US"/>
        </w:rPr>
        <w:lastRenderedPageBreak/>
        <w:t>Quantum, quo genita est, Indica gemma solum. </w:t>
      </w:r>
      <w:r w:rsidRPr="008E02BC">
        <w:rPr>
          <w:rFonts w:ascii="Verdana" w:hAnsi="Verdana"/>
          <w:sz w:val="20"/>
          <w:szCs w:val="20"/>
          <w:lang w:val="en-US"/>
        </w:rPr>
        <w:br/>
        <w:t>Huic tam clara fuit florentis gratia formae, </w:t>
      </w:r>
      <w:r w:rsidRPr="008E02BC">
        <w:rPr>
          <w:rFonts w:ascii="Verdana" w:hAnsi="Verdana"/>
          <w:sz w:val="20"/>
          <w:szCs w:val="20"/>
          <w:lang w:val="en-US"/>
        </w:rPr>
        <w:br/>
        <w:t>Qua nec in occiduo pulchrior ulla foret. </w:t>
      </w:r>
      <w:r w:rsidRPr="008E02BC">
        <w:rPr>
          <w:rFonts w:ascii="Verdana" w:hAnsi="Verdana"/>
          <w:sz w:val="20"/>
          <w:szCs w:val="20"/>
          <w:lang w:val="en-US"/>
        </w:rPr>
        <w:br/>
        <w:t>Cuius haut tenerum possint aequare decorem </w:t>
      </w:r>
      <w:r w:rsidRPr="008E02BC">
        <w:rPr>
          <w:rFonts w:ascii="Verdana" w:hAnsi="Verdana"/>
          <w:sz w:val="20"/>
          <w:szCs w:val="20"/>
          <w:lang w:val="en-US"/>
        </w:rPr>
        <w:br/>
        <w:t>Sardonix Pario, lilia mixta rosis. </w:t>
      </w:r>
      <w:r w:rsidRPr="008E02BC">
        <w:rPr>
          <w:rFonts w:ascii="Verdana" w:hAnsi="Verdana"/>
          <w:sz w:val="20"/>
          <w:szCs w:val="20"/>
          <w:lang w:val="en-US"/>
        </w:rPr>
        <w:br/>
        <w:t>Attamen hanc speciem superabant lumina cordis, </w:t>
      </w:r>
      <w:r w:rsidRPr="008E02BC">
        <w:rPr>
          <w:rFonts w:ascii="Verdana" w:hAnsi="Verdana"/>
          <w:sz w:val="20"/>
          <w:szCs w:val="20"/>
          <w:lang w:val="en-US"/>
        </w:rPr>
        <w:br/>
        <w:t>Simplicitasque animae, interiorque decor; </w:t>
      </w:r>
      <w:r w:rsidRPr="008E02BC">
        <w:rPr>
          <w:rFonts w:ascii="Verdana" w:hAnsi="Verdana"/>
          <w:sz w:val="20"/>
          <w:szCs w:val="20"/>
          <w:lang w:val="en-US"/>
        </w:rPr>
        <w:br/>
        <w:t>Tu mitis, sapiens, sollers, iocunda fuisti, </w:t>
      </w:r>
      <w:r w:rsidRPr="008E02BC">
        <w:rPr>
          <w:rFonts w:ascii="Verdana" w:hAnsi="Verdana"/>
          <w:sz w:val="20"/>
          <w:szCs w:val="20"/>
          <w:lang w:val="en-US"/>
        </w:rPr>
        <w:br/>
        <w:t>Dapsilis et cunctis condecorata bonis. </w:t>
      </w:r>
      <w:r w:rsidRPr="008E02BC">
        <w:rPr>
          <w:rFonts w:ascii="Verdana" w:hAnsi="Verdana"/>
          <w:sz w:val="20"/>
          <w:szCs w:val="20"/>
          <w:lang w:val="en-US"/>
        </w:rPr>
        <w:br/>
        <w:t>Sed quid plura feram, cum non sit grandior ulla </w:t>
      </w:r>
      <w:r w:rsidRPr="008E02BC">
        <w:rPr>
          <w:rFonts w:ascii="Verdana" w:hAnsi="Verdana"/>
          <w:sz w:val="20"/>
          <w:szCs w:val="20"/>
          <w:lang w:val="en-US"/>
        </w:rPr>
        <w:br/>
        <w:t>Laus tibi, quam tanto complacuisse viro! </w:t>
      </w:r>
      <w:r w:rsidRPr="008E02BC">
        <w:rPr>
          <w:rFonts w:ascii="Verdana" w:hAnsi="Verdana"/>
          <w:sz w:val="20"/>
          <w:szCs w:val="20"/>
          <w:lang w:val="en-US"/>
        </w:rPr>
        <w:br/>
        <w:t>Cumque vir armipotens sceptris iunxisset avitis </w:t>
      </w:r>
      <w:r w:rsidRPr="008E02BC">
        <w:rPr>
          <w:rFonts w:ascii="Verdana" w:hAnsi="Verdana"/>
          <w:sz w:val="20"/>
          <w:szCs w:val="20"/>
          <w:lang w:val="en-US"/>
        </w:rPr>
        <w:br/>
        <w:t>Cigniferumque Padum Romuleumque Tybrim, </w:t>
      </w:r>
      <w:r w:rsidRPr="008E02BC">
        <w:rPr>
          <w:rFonts w:ascii="Verdana" w:hAnsi="Verdana"/>
          <w:sz w:val="20"/>
          <w:szCs w:val="20"/>
          <w:lang w:val="en-US"/>
        </w:rPr>
        <w:br/>
        <w:t>Tu sola inventa es, fueris quae digna tenere </w:t>
      </w:r>
      <w:r w:rsidRPr="008E02BC">
        <w:rPr>
          <w:rFonts w:ascii="Verdana" w:hAnsi="Verdana"/>
          <w:sz w:val="20"/>
          <w:szCs w:val="20"/>
          <w:lang w:val="en-US"/>
        </w:rPr>
        <w:br/>
        <w:t>Multiplicis regni aurea sceptra manu. </w:t>
      </w:r>
      <w:r w:rsidRPr="008E02BC">
        <w:rPr>
          <w:rFonts w:ascii="Verdana" w:hAnsi="Verdana"/>
          <w:sz w:val="20"/>
          <w:szCs w:val="20"/>
          <w:lang w:val="en-US"/>
        </w:rPr>
        <w:br/>
        <w:t>Alter ab undecimo iam te susceperat annus, </w:t>
      </w:r>
      <w:r w:rsidRPr="008E02BC">
        <w:rPr>
          <w:rFonts w:ascii="Verdana" w:hAnsi="Verdana"/>
          <w:sz w:val="20"/>
          <w:szCs w:val="20"/>
          <w:lang w:val="en-US"/>
        </w:rPr>
        <w:br/>
        <w:t>Cum vos mellifluus consotiavit amor; </w:t>
      </w:r>
      <w:r w:rsidRPr="008E02BC">
        <w:rPr>
          <w:rFonts w:ascii="Verdana" w:hAnsi="Verdana"/>
          <w:sz w:val="20"/>
          <w:szCs w:val="20"/>
          <w:lang w:val="en-US"/>
        </w:rPr>
        <w:br/>
        <w:t>Alter ab undecimo rursum te sustulit annus, </w:t>
      </w:r>
      <w:r w:rsidRPr="008E02BC">
        <w:rPr>
          <w:rFonts w:ascii="Verdana" w:hAnsi="Verdana"/>
          <w:sz w:val="20"/>
          <w:szCs w:val="20"/>
          <w:lang w:val="en-US"/>
        </w:rPr>
        <w:br/>
        <w:t>Heu genitrix regum, heu decus atque dolor! </w:t>
      </w:r>
      <w:r w:rsidRPr="008E02BC">
        <w:rPr>
          <w:rFonts w:ascii="Verdana" w:hAnsi="Verdana"/>
          <w:sz w:val="20"/>
          <w:szCs w:val="20"/>
          <w:lang w:val="en-US"/>
        </w:rPr>
        <w:br/>
        <w:t>Te Francus, Suevus, Germanus et ipse Britannus, </w:t>
      </w:r>
      <w:r w:rsidRPr="008E02BC">
        <w:rPr>
          <w:rFonts w:ascii="Verdana" w:hAnsi="Verdana"/>
          <w:sz w:val="20"/>
          <w:szCs w:val="20"/>
          <w:lang w:val="en-US"/>
        </w:rPr>
        <w:br/>
        <w:t>Cumque Getis duris plangit Hybera cohors. </w:t>
      </w:r>
      <w:r w:rsidRPr="008E02BC">
        <w:rPr>
          <w:rFonts w:ascii="Verdana" w:hAnsi="Verdana"/>
          <w:sz w:val="20"/>
          <w:szCs w:val="20"/>
          <w:lang w:val="en-US"/>
        </w:rPr>
        <w:br/>
        <w:t>Accola te Ligeris, te deflet et Itala tellus, </w:t>
      </w:r>
      <w:r w:rsidRPr="008E02BC">
        <w:rPr>
          <w:rFonts w:ascii="Verdana" w:hAnsi="Verdana"/>
          <w:sz w:val="20"/>
          <w:szCs w:val="20"/>
          <w:lang w:val="en-US"/>
        </w:rPr>
        <w:br/>
        <w:t>Ipsaque morte tua anxia Roma gemit. </w:t>
      </w:r>
      <w:r w:rsidRPr="008E02BC">
        <w:rPr>
          <w:rFonts w:ascii="Verdana" w:hAnsi="Verdana"/>
          <w:sz w:val="20"/>
          <w:szCs w:val="20"/>
          <w:lang w:val="en-US"/>
        </w:rPr>
        <w:br/>
        <w:t>Movisti ad fletus et fortia corda virorum, </w:t>
      </w:r>
      <w:r w:rsidRPr="008E02BC">
        <w:rPr>
          <w:rFonts w:ascii="Verdana" w:hAnsi="Verdana"/>
          <w:sz w:val="20"/>
          <w:szCs w:val="20"/>
          <w:lang w:val="en-US"/>
        </w:rPr>
        <w:br/>
        <w:t>Et lacrimae clipeos inter et arma cadunt. </w:t>
      </w:r>
      <w:r w:rsidRPr="008E02BC">
        <w:rPr>
          <w:rFonts w:ascii="Verdana" w:hAnsi="Verdana"/>
          <w:sz w:val="20"/>
          <w:szCs w:val="20"/>
          <w:lang w:val="en-US"/>
        </w:rPr>
        <w:br/>
        <w:t>Heu quantis sapiens et firmum robore semper </w:t>
      </w:r>
      <w:r w:rsidRPr="008E02BC">
        <w:rPr>
          <w:rFonts w:ascii="Verdana" w:hAnsi="Verdana"/>
          <w:sz w:val="20"/>
          <w:szCs w:val="20"/>
          <w:lang w:val="en-US"/>
        </w:rPr>
        <w:br/>
        <w:t>Ussisti flammis pectus herile viri! </w:t>
      </w:r>
      <w:r w:rsidRPr="008E02BC">
        <w:rPr>
          <w:rFonts w:ascii="Verdana" w:hAnsi="Verdana"/>
          <w:sz w:val="20"/>
          <w:szCs w:val="20"/>
          <w:lang w:val="en-US"/>
        </w:rPr>
        <w:br/>
        <w:t>Solatur cunctos spes haec sed certa dolentes, </w:t>
      </w:r>
      <w:r w:rsidRPr="008E02BC">
        <w:rPr>
          <w:rFonts w:ascii="Verdana" w:hAnsi="Verdana"/>
          <w:sz w:val="20"/>
          <w:szCs w:val="20"/>
          <w:lang w:val="en-US"/>
        </w:rPr>
        <w:br/>
        <w:t>Pro dignis factis quod sacra regna tenes. </w:t>
      </w:r>
      <w:r w:rsidRPr="008E02BC">
        <w:rPr>
          <w:rFonts w:ascii="Verdana" w:hAnsi="Verdana"/>
          <w:sz w:val="20"/>
          <w:szCs w:val="20"/>
          <w:lang w:val="en-US"/>
        </w:rPr>
        <w:br/>
        <w:t>Iesum nunc precibus, Arnulfe, exores eorum </w:t>
      </w:r>
      <w:r w:rsidRPr="008E02BC">
        <w:rPr>
          <w:rFonts w:ascii="Verdana" w:hAnsi="Verdana"/>
          <w:sz w:val="20"/>
          <w:szCs w:val="20"/>
          <w:lang w:val="en-US"/>
        </w:rPr>
        <w:br/>
        <w:t>Participem fieri hanc, pater alme, tuis.</w:t>
      </w:r>
    </w:p>
    <w:p w14:paraId="3444CCA9" w14:textId="77777777" w:rsidR="00FF5A25" w:rsidRPr="008E02BC" w:rsidRDefault="00FF5A25" w:rsidP="005369B1">
      <w:pPr>
        <w:spacing w:after="0" w:line="264" w:lineRule="auto"/>
        <w:rPr>
          <w:rFonts w:ascii="Verdana" w:hAnsi="Verdana"/>
          <w:sz w:val="20"/>
          <w:szCs w:val="20"/>
          <w:lang w:val="en-US"/>
        </w:rPr>
      </w:pPr>
    </w:p>
    <w:p w14:paraId="4E6C3693" w14:textId="77777777" w:rsidR="00FF5A25" w:rsidRPr="008E02BC" w:rsidRDefault="009D036A" w:rsidP="005369B1">
      <w:pPr>
        <w:spacing w:after="0" w:line="264" w:lineRule="auto"/>
        <w:rPr>
          <w:rFonts w:ascii="Verdana" w:hAnsi="Verdana"/>
          <w:sz w:val="20"/>
          <w:szCs w:val="20"/>
          <w:lang w:val="en-US"/>
        </w:rPr>
      </w:pPr>
      <w:r w:rsidRPr="008E02BC">
        <w:rPr>
          <w:rFonts w:ascii="Verdana" w:hAnsi="Verdana"/>
          <w:sz w:val="20"/>
          <w:szCs w:val="20"/>
          <w:lang w:val="en-US"/>
        </w:rPr>
        <w:t>p. 267</w:t>
      </w:r>
      <w:r w:rsidR="00FF5A25" w:rsidRPr="008E02BC">
        <w:rPr>
          <w:rFonts w:ascii="Verdana" w:hAnsi="Verdana"/>
          <w:sz w:val="20"/>
          <w:szCs w:val="20"/>
          <w:lang w:val="en-US"/>
        </w:rPr>
        <w:t xml:space="preserve"> </w:t>
      </w:r>
    </w:p>
    <w:p w14:paraId="287694AC" w14:textId="77777777" w:rsidR="00FF5A25" w:rsidRPr="008E02BC" w:rsidRDefault="00FF5A25" w:rsidP="005369B1">
      <w:pPr>
        <w:spacing w:after="0" w:line="264" w:lineRule="auto"/>
        <w:rPr>
          <w:rFonts w:ascii="Verdana" w:hAnsi="Verdana"/>
          <w:sz w:val="20"/>
          <w:szCs w:val="20"/>
          <w:lang w:val="en-US"/>
        </w:rPr>
      </w:pPr>
    </w:p>
    <w:p w14:paraId="66576EE5" w14:textId="77777777" w:rsidR="008E02BC" w:rsidRPr="008E02BC" w:rsidRDefault="008E02BC" w:rsidP="008E02BC">
      <w:pPr>
        <w:spacing w:after="0" w:line="264" w:lineRule="auto"/>
        <w:rPr>
          <w:rFonts w:ascii="Verdana" w:hAnsi="Verdana"/>
          <w:sz w:val="20"/>
          <w:szCs w:val="20"/>
          <w:lang w:val="en-US"/>
        </w:rPr>
      </w:pPr>
      <w:r w:rsidRPr="008E02BC">
        <w:rPr>
          <w:rFonts w:ascii="Verdana" w:hAnsi="Verdana"/>
          <w:sz w:val="20"/>
          <w:szCs w:val="20"/>
          <w:lang w:val="en-US"/>
        </w:rPr>
        <w:t>Epitaphium Adeleidis filiae Karoli regis quae in Italia nata est, quando sibi eam </w:t>
      </w:r>
      <w:r w:rsidRPr="008E02BC">
        <w:rPr>
          <w:rFonts w:ascii="Verdana" w:hAnsi="Verdana"/>
          <w:sz w:val="20"/>
          <w:szCs w:val="20"/>
          <w:lang w:val="en-US"/>
        </w:rPr>
        <w:br/>
        <w:t>ipse subegit. </w:t>
      </w:r>
      <w:r w:rsidRPr="008E02BC">
        <w:rPr>
          <w:rFonts w:ascii="Verdana" w:hAnsi="Verdana"/>
          <w:sz w:val="20"/>
          <w:szCs w:val="20"/>
          <w:lang w:val="en-US"/>
        </w:rPr>
        <w:br/>
        <w:t>Hoc tumulata iacet pusilla puellula busto, </w:t>
      </w:r>
      <w:r w:rsidRPr="008E02BC">
        <w:rPr>
          <w:rFonts w:ascii="Verdana" w:hAnsi="Verdana"/>
          <w:sz w:val="20"/>
          <w:szCs w:val="20"/>
          <w:lang w:val="en-US"/>
        </w:rPr>
        <w:br/>
        <w:t>Adeleid amne sacro quae vocitata fuit. </w:t>
      </w:r>
      <w:r w:rsidRPr="008E02BC">
        <w:rPr>
          <w:rFonts w:ascii="Verdana" w:hAnsi="Verdana"/>
          <w:sz w:val="20"/>
          <w:szCs w:val="20"/>
          <w:lang w:val="en-US"/>
        </w:rPr>
        <w:br/>
        <w:t>Huic sator est Karolus, gemino diademate pollens, </w:t>
      </w:r>
      <w:r w:rsidRPr="008E02BC">
        <w:rPr>
          <w:rFonts w:ascii="Verdana" w:hAnsi="Verdana"/>
          <w:sz w:val="20"/>
          <w:szCs w:val="20"/>
          <w:lang w:val="en-US"/>
        </w:rPr>
        <w:br/>
        <w:t>Nobilis ingenio, fortis ad arma satis. </w:t>
      </w:r>
      <w:r w:rsidRPr="008E02BC">
        <w:rPr>
          <w:rFonts w:ascii="Verdana" w:hAnsi="Verdana"/>
          <w:sz w:val="20"/>
          <w:szCs w:val="20"/>
          <w:lang w:val="en-US"/>
        </w:rPr>
        <w:br/>
        <w:t>Sumpserat haec ortum prope moenia celsa Papiae, </w:t>
      </w:r>
      <w:r w:rsidRPr="008E02BC">
        <w:rPr>
          <w:rFonts w:ascii="Verdana" w:hAnsi="Verdana"/>
          <w:sz w:val="20"/>
          <w:szCs w:val="20"/>
          <w:lang w:val="en-US"/>
        </w:rPr>
        <w:br/>
        <w:t>Cum caperet genitor Itala regna potens; </w:t>
      </w:r>
      <w:r w:rsidRPr="008E02BC">
        <w:rPr>
          <w:rFonts w:ascii="Verdana" w:hAnsi="Verdana"/>
          <w:sz w:val="20"/>
          <w:szCs w:val="20"/>
          <w:lang w:val="en-US"/>
        </w:rPr>
        <w:br/>
        <w:t>Sed Rhodanum properans rapta est de limine vitae, </w:t>
      </w:r>
      <w:r w:rsidRPr="008E02BC">
        <w:rPr>
          <w:rFonts w:ascii="Verdana" w:hAnsi="Verdana"/>
          <w:sz w:val="20"/>
          <w:szCs w:val="20"/>
          <w:lang w:val="en-US"/>
        </w:rPr>
        <w:br/>
        <w:t>Ictaque sunt matris corda dolore procul. </w:t>
      </w:r>
      <w:r w:rsidRPr="008E02BC">
        <w:rPr>
          <w:rFonts w:ascii="Verdana" w:hAnsi="Verdana"/>
          <w:sz w:val="20"/>
          <w:szCs w:val="20"/>
          <w:lang w:val="en-US"/>
        </w:rPr>
        <w:br/>
        <w:t>Excessit patrios non conspectura triumphos; </w:t>
      </w:r>
      <w:r w:rsidRPr="008E02BC">
        <w:rPr>
          <w:rFonts w:ascii="Verdana" w:hAnsi="Verdana"/>
          <w:sz w:val="20"/>
          <w:szCs w:val="20"/>
          <w:lang w:val="en-US"/>
        </w:rPr>
        <w:br/>
        <w:t>Nunc patris aeterni regna beata tenet.</w:t>
      </w:r>
      <w:r w:rsidRPr="008E02BC">
        <w:rPr>
          <w:rFonts w:ascii="Verdana" w:hAnsi="Verdana"/>
          <w:sz w:val="20"/>
          <w:szCs w:val="20"/>
          <w:lang w:val="en-US"/>
        </w:rPr>
        <w:br/>
        <w:t>-------------------------------------------------------------- </w:t>
      </w:r>
      <w:r w:rsidRPr="008E02BC">
        <w:rPr>
          <w:rFonts w:ascii="Verdana" w:hAnsi="Verdana"/>
          <w:sz w:val="20"/>
          <w:szCs w:val="20"/>
          <w:lang w:val="en-US"/>
        </w:rPr>
        <w:br/>
        <w:t>Epitaphium Hildegardis filiae cuius supra. </w:t>
      </w:r>
      <w:r w:rsidRPr="008E02BC">
        <w:rPr>
          <w:rFonts w:ascii="Verdana" w:hAnsi="Verdana"/>
          <w:sz w:val="20"/>
          <w:szCs w:val="20"/>
          <w:lang w:val="en-US"/>
        </w:rPr>
        <w:br/>
        <w:t>Hildegard, rapuit subito te funus acerbum, </w:t>
      </w:r>
      <w:r w:rsidRPr="008E02BC">
        <w:rPr>
          <w:rFonts w:ascii="Verdana" w:hAnsi="Verdana"/>
          <w:sz w:val="20"/>
          <w:szCs w:val="20"/>
          <w:lang w:val="en-US"/>
        </w:rPr>
        <w:br/>
        <w:t>Ceu raptat Boreas vere ligustra novo. </w:t>
      </w:r>
      <w:r w:rsidRPr="008E02BC">
        <w:rPr>
          <w:rFonts w:ascii="Verdana" w:hAnsi="Verdana"/>
          <w:sz w:val="20"/>
          <w:szCs w:val="20"/>
          <w:lang w:val="en-US"/>
        </w:rPr>
        <w:br/>
        <w:t>Explevit necdum vitae tibi circulus annum, </w:t>
      </w:r>
      <w:r w:rsidRPr="008E02BC">
        <w:rPr>
          <w:rFonts w:ascii="Verdana" w:hAnsi="Verdana"/>
          <w:sz w:val="20"/>
          <w:szCs w:val="20"/>
          <w:lang w:val="en-US"/>
        </w:rPr>
        <w:br/>
        <w:t>Annua nec venit lux geminata tibi. </w:t>
      </w:r>
      <w:r w:rsidRPr="008E02BC">
        <w:rPr>
          <w:rFonts w:ascii="Verdana" w:hAnsi="Verdana"/>
          <w:sz w:val="20"/>
          <w:szCs w:val="20"/>
          <w:lang w:val="en-US"/>
        </w:rPr>
        <w:br/>
        <w:t>Parvula non parvum linquis virguncula luctum, </w:t>
      </w:r>
      <w:r w:rsidRPr="008E02BC">
        <w:rPr>
          <w:rFonts w:ascii="Verdana" w:hAnsi="Verdana"/>
          <w:sz w:val="20"/>
          <w:szCs w:val="20"/>
          <w:lang w:val="en-US"/>
        </w:rPr>
        <w:br/>
        <w:t>Confodiens iaculo regia corda patris, </w:t>
      </w:r>
      <w:r w:rsidRPr="008E02BC">
        <w:rPr>
          <w:rFonts w:ascii="Verdana" w:hAnsi="Verdana"/>
          <w:sz w:val="20"/>
          <w:szCs w:val="20"/>
          <w:lang w:val="en-US"/>
        </w:rPr>
        <w:br/>
        <w:t>Matris habens nomen renovas de morte dolorem, </w:t>
      </w:r>
      <w:r w:rsidRPr="008E02BC">
        <w:rPr>
          <w:rFonts w:ascii="Verdana" w:hAnsi="Verdana"/>
          <w:sz w:val="20"/>
          <w:szCs w:val="20"/>
          <w:lang w:val="en-US"/>
        </w:rPr>
        <w:br/>
        <w:t>Postquam vixisti vix quadraginta dies. </w:t>
      </w:r>
      <w:r w:rsidRPr="008E02BC">
        <w:rPr>
          <w:rFonts w:ascii="Verdana" w:hAnsi="Verdana"/>
          <w:sz w:val="20"/>
          <w:szCs w:val="20"/>
          <w:lang w:val="en-US"/>
        </w:rPr>
        <w:br/>
        <w:t>Pectore nos moesto lacrimarum fundimus amnes, </w:t>
      </w:r>
      <w:r w:rsidRPr="008E02BC">
        <w:rPr>
          <w:rFonts w:ascii="Verdana" w:hAnsi="Verdana"/>
          <w:sz w:val="20"/>
          <w:szCs w:val="20"/>
          <w:lang w:val="en-US"/>
        </w:rPr>
        <w:br/>
      </w:r>
      <w:r w:rsidRPr="008E02BC">
        <w:rPr>
          <w:rFonts w:ascii="Verdana" w:hAnsi="Verdana"/>
          <w:sz w:val="20"/>
          <w:szCs w:val="20"/>
          <w:lang w:val="en-US"/>
        </w:rPr>
        <w:lastRenderedPageBreak/>
        <w:t>Tu nimium felix gaudia longa petis. </w:t>
      </w:r>
      <w:r w:rsidRPr="008E02BC">
        <w:rPr>
          <w:rFonts w:ascii="Verdana" w:hAnsi="Verdana"/>
          <w:sz w:val="20"/>
          <w:szCs w:val="20"/>
          <w:lang w:val="en-US"/>
        </w:rPr>
        <w:br/>
        <w:t>Sed his quae praetereunda non erant admodum breviter praelibatis, ad narrationis </w:t>
      </w:r>
      <w:r w:rsidRPr="008E02BC">
        <w:rPr>
          <w:rFonts w:ascii="Verdana" w:hAnsi="Verdana"/>
          <w:sz w:val="20"/>
          <w:szCs w:val="20"/>
          <w:lang w:val="en-US"/>
        </w:rPr>
        <w:br/>
        <w:t>tramitem revertamur, </w:t>
      </w:r>
      <w:r w:rsidRPr="008E02BC">
        <w:rPr>
          <w:rFonts w:ascii="Verdana" w:hAnsi="Verdana"/>
          <w:sz w:val="20"/>
          <w:szCs w:val="20"/>
          <w:lang w:val="en-US"/>
        </w:rPr>
        <w:br/>
        <w:t>Post beatissimum denique Arnulfum Mettensia ecclesiae Goericus tricesimus, </w:t>
      </w:r>
      <w:r w:rsidRPr="008E02BC">
        <w:rPr>
          <w:rFonts w:ascii="Verdana" w:hAnsi="Verdana"/>
          <w:sz w:val="20"/>
          <w:szCs w:val="20"/>
          <w:lang w:val="en-US"/>
        </w:rPr>
        <w:br/>
        <w:t>qui et Abbo vocitatus est, praefuit. </w:t>
      </w:r>
      <w:r w:rsidRPr="008E02BC">
        <w:rPr>
          <w:rFonts w:ascii="Verdana" w:hAnsi="Verdana"/>
          <w:sz w:val="20"/>
          <w:szCs w:val="20"/>
          <w:lang w:val="en-US"/>
        </w:rPr>
        <w:br/>
        <w:t>Deinde Godo primus atque tricesimus episcopalis officii curam gessit. </w:t>
      </w:r>
      <w:r w:rsidRPr="008E02BC">
        <w:rPr>
          <w:rFonts w:ascii="Verdana" w:hAnsi="Verdana"/>
          <w:sz w:val="20"/>
          <w:szCs w:val="20"/>
          <w:lang w:val="en-US"/>
        </w:rPr>
        <w:br/>
        <w:t>Quo de mundo excedente, Chlodulfus cuius supra mentionem fecimus, beati </w:t>
      </w:r>
      <w:r w:rsidRPr="008E02BC">
        <w:rPr>
          <w:rFonts w:ascii="Verdana" w:hAnsi="Verdana"/>
          <w:sz w:val="20"/>
          <w:szCs w:val="20"/>
          <w:lang w:val="en-US"/>
        </w:rPr>
        <w:br/>
        <w:t>patris Arnulfi genitalis filius, Anschisi quoque, a quo semen propagatum est regium, </w:t>
      </w:r>
      <w:r w:rsidRPr="008E02BC">
        <w:rPr>
          <w:rFonts w:ascii="Verdana" w:hAnsi="Verdana"/>
          <w:sz w:val="20"/>
          <w:szCs w:val="20"/>
          <w:lang w:val="en-US"/>
        </w:rPr>
        <w:br/>
        <w:t>germanus, ad episcopale culmen ob paternae sanctitatis gloriam tricesimus </w:t>
      </w:r>
      <w:r w:rsidRPr="008E02BC">
        <w:rPr>
          <w:rFonts w:ascii="Verdana" w:hAnsi="Verdana"/>
          <w:sz w:val="20"/>
          <w:szCs w:val="20"/>
          <w:lang w:val="en-US"/>
        </w:rPr>
        <w:br/>
        <w:t>atque secundus ascendit, de quo nihil ad nos amplius, praeter quod a tali radice exortus </w:t>
      </w:r>
      <w:r w:rsidRPr="008E02BC">
        <w:rPr>
          <w:rFonts w:ascii="Verdana" w:hAnsi="Verdana"/>
          <w:sz w:val="20"/>
          <w:szCs w:val="20"/>
          <w:lang w:val="en-US"/>
        </w:rPr>
        <w:br/>
        <w:t>est, fama perduxit. </w:t>
      </w:r>
      <w:r w:rsidRPr="008E02BC">
        <w:rPr>
          <w:rFonts w:ascii="Verdana" w:hAnsi="Verdana"/>
          <w:sz w:val="20"/>
          <w:szCs w:val="20"/>
          <w:lang w:val="en-US"/>
        </w:rPr>
        <w:br/>
        <w:t>Quo decedente, fidelem populum moderaturus tertius atque tricesimus Abbo </w:t>
      </w:r>
      <w:r w:rsidRPr="008E02BC">
        <w:rPr>
          <w:rFonts w:ascii="Verdana" w:hAnsi="Verdana"/>
          <w:sz w:val="20"/>
          <w:szCs w:val="20"/>
          <w:lang w:val="en-US"/>
        </w:rPr>
        <w:br/>
        <w:t>ascitus est. </w:t>
      </w:r>
      <w:r w:rsidRPr="008E02BC">
        <w:rPr>
          <w:rFonts w:ascii="Verdana" w:hAnsi="Verdana"/>
          <w:sz w:val="20"/>
          <w:szCs w:val="20"/>
          <w:lang w:val="en-US"/>
        </w:rPr>
        <w:br/>
        <w:t>Post quem Aptatus, deinde Felix, gregi feliciter dominico pastores extiterunt. </w:t>
      </w:r>
      <w:r w:rsidRPr="008E02BC">
        <w:rPr>
          <w:rFonts w:ascii="Verdana" w:hAnsi="Verdana"/>
          <w:sz w:val="20"/>
          <w:szCs w:val="20"/>
          <w:lang w:val="en-US"/>
        </w:rPr>
        <w:br/>
        <w:t>Dehinc Sigebaldus, generosis ortus natalibus, religioso coetui antistes effectus </w:t>
      </w:r>
      <w:r w:rsidRPr="008E02BC">
        <w:rPr>
          <w:rFonts w:ascii="Verdana" w:hAnsi="Verdana"/>
          <w:sz w:val="20"/>
          <w:szCs w:val="20"/>
          <w:lang w:val="en-US"/>
        </w:rPr>
        <w:br/>
        <w:t>est, vir per omnia utilitatibus ecclesiae deditus, sacrorum quoque culminum sollertissimus </w:t>
      </w:r>
      <w:r w:rsidRPr="008E02BC">
        <w:rPr>
          <w:rFonts w:ascii="Verdana" w:hAnsi="Verdana"/>
          <w:sz w:val="20"/>
          <w:szCs w:val="20"/>
          <w:lang w:val="en-US"/>
        </w:rPr>
        <w:br/>
        <w:t>restitutor. Hic de animarum statu sollicitus, duo monasteria condidit, e quibus </w:t>
      </w:r>
      <w:r w:rsidRPr="008E02BC">
        <w:rPr>
          <w:rFonts w:ascii="Verdana" w:hAnsi="Verdana"/>
          <w:sz w:val="20"/>
          <w:szCs w:val="20"/>
          <w:lang w:val="en-US"/>
        </w:rPr>
        <w:br/>
        <w:t>unum Eleriacum vel etiam Nova-cella dicitur, alterum quoque Novum - quod </w:t>
      </w:r>
      <w:r w:rsidRPr="008E02BC">
        <w:rPr>
          <w:rFonts w:ascii="Verdana" w:hAnsi="Verdana"/>
          <w:sz w:val="20"/>
          <w:szCs w:val="20"/>
          <w:lang w:val="en-US"/>
        </w:rPr>
        <w:br/>
        <w:t>- Villare vocitatur. Hunc dirus podagrae dolor vehementer afflixit; sed ille in aeternis </w:t>
      </w:r>
      <w:r w:rsidRPr="008E02BC">
        <w:rPr>
          <w:rFonts w:ascii="Verdana" w:hAnsi="Verdana"/>
          <w:sz w:val="20"/>
          <w:szCs w:val="20"/>
          <w:lang w:val="en-US"/>
        </w:rPr>
        <w:br/>
        <w:t>gaudiis mentem figens, dolores corporeos patientissime toleravit. </w:t>
      </w:r>
      <w:r w:rsidRPr="008E02BC">
        <w:rPr>
          <w:rFonts w:ascii="Verdana" w:hAnsi="Verdana"/>
          <w:sz w:val="20"/>
          <w:szCs w:val="20"/>
          <w:lang w:val="en-US"/>
        </w:rPr>
        <w:br/>
        <w:t>Iam hinc vir egregius et omnibus praeconiis efferendus, Chrodegangus antistes </w:t>
      </w:r>
      <w:r w:rsidRPr="008E02BC">
        <w:rPr>
          <w:rFonts w:ascii="Verdana" w:hAnsi="Verdana"/>
          <w:sz w:val="20"/>
          <w:szCs w:val="20"/>
          <w:lang w:val="en-US"/>
        </w:rPr>
        <w:br/>
        <w:t>eligitur, ex pago Hasbaniensi oriundus, patre Sigramno, matre Landrada, Francorum </w:t>
      </w:r>
      <w:r w:rsidRPr="008E02BC">
        <w:rPr>
          <w:rFonts w:ascii="Verdana" w:hAnsi="Verdana"/>
          <w:sz w:val="20"/>
          <w:szCs w:val="20"/>
          <w:lang w:val="en-US"/>
        </w:rPr>
        <w:br/>
        <w:t>ex genere primae nobilitatis progenitus. Hic in palatio maioris Karoli ab ipso enutritus, </w:t>
      </w:r>
      <w:r w:rsidRPr="008E02BC">
        <w:rPr>
          <w:rFonts w:ascii="Verdana" w:hAnsi="Verdana"/>
          <w:sz w:val="20"/>
          <w:szCs w:val="20"/>
          <w:lang w:val="en-US"/>
        </w:rPr>
        <w:br/>
        <w:t>eiusdemque referendarius extitit, ac demum Pippini regis temporibus pontificale </w:t>
      </w:r>
      <w:r w:rsidRPr="008E02BC">
        <w:rPr>
          <w:rFonts w:ascii="Verdana" w:hAnsi="Verdana"/>
          <w:sz w:val="20"/>
          <w:szCs w:val="20"/>
          <w:lang w:val="en-US"/>
        </w:rPr>
        <w:br/>
        <w:t>decus promeruit. Fuit autem omnino clarissimus omnique nobilitate coruscus, </w:t>
      </w:r>
      <w:r w:rsidRPr="008E02BC">
        <w:rPr>
          <w:rFonts w:ascii="Verdana" w:hAnsi="Verdana"/>
          <w:sz w:val="20"/>
          <w:szCs w:val="20"/>
          <w:lang w:val="en-US"/>
        </w:rPr>
        <w:br/>
        <w:t>forma decorus, eloquio facundissimus, tam patrio quamque etiam latino sermone imbutus,</w:t>
      </w:r>
    </w:p>
    <w:p w14:paraId="5F44A0ED" w14:textId="77777777" w:rsidR="00FF5A25" w:rsidRPr="008E02BC" w:rsidRDefault="00FF5A25" w:rsidP="005369B1">
      <w:pPr>
        <w:spacing w:after="0" w:line="264" w:lineRule="auto"/>
        <w:rPr>
          <w:rFonts w:ascii="Verdana" w:hAnsi="Verdana"/>
          <w:sz w:val="20"/>
          <w:szCs w:val="20"/>
          <w:lang w:val="en-US"/>
        </w:rPr>
      </w:pPr>
    </w:p>
    <w:p w14:paraId="66DE7A57" w14:textId="77777777" w:rsidR="00FF5A25" w:rsidRPr="008E02BC" w:rsidRDefault="009D036A" w:rsidP="005369B1">
      <w:pPr>
        <w:spacing w:after="0" w:line="264" w:lineRule="auto"/>
        <w:rPr>
          <w:rFonts w:ascii="Verdana" w:hAnsi="Verdana"/>
          <w:sz w:val="20"/>
          <w:szCs w:val="20"/>
          <w:lang w:val="en-US"/>
        </w:rPr>
      </w:pPr>
      <w:r w:rsidRPr="008E02BC">
        <w:rPr>
          <w:rFonts w:ascii="Verdana" w:hAnsi="Verdana"/>
          <w:sz w:val="20"/>
          <w:szCs w:val="20"/>
          <w:lang w:val="en-US"/>
        </w:rPr>
        <w:t>p. 268</w:t>
      </w:r>
      <w:r w:rsidR="00FF5A25" w:rsidRPr="008E02BC">
        <w:rPr>
          <w:rFonts w:ascii="Verdana" w:hAnsi="Verdana"/>
          <w:sz w:val="20"/>
          <w:szCs w:val="20"/>
          <w:lang w:val="en-US"/>
        </w:rPr>
        <w:t xml:space="preserve"> </w:t>
      </w:r>
    </w:p>
    <w:p w14:paraId="00083812" w14:textId="77777777" w:rsidR="00FF5A25" w:rsidRPr="008E02BC" w:rsidRDefault="00FF5A25" w:rsidP="005369B1">
      <w:pPr>
        <w:spacing w:after="0" w:line="264" w:lineRule="auto"/>
        <w:rPr>
          <w:rFonts w:ascii="Verdana" w:hAnsi="Verdana"/>
          <w:sz w:val="20"/>
          <w:szCs w:val="20"/>
          <w:lang w:val="en-US"/>
        </w:rPr>
      </w:pPr>
    </w:p>
    <w:p w14:paraId="0D6522B8" w14:textId="7EED6E25" w:rsidR="003F5529" w:rsidRPr="008E02BC" w:rsidRDefault="008E02BC" w:rsidP="008E02BC">
      <w:pPr>
        <w:spacing w:after="0" w:line="264" w:lineRule="auto"/>
        <w:rPr>
          <w:rFonts w:ascii="Times" w:eastAsia="Times New Roman" w:hAnsi="Times"/>
          <w:sz w:val="20"/>
          <w:szCs w:val="20"/>
          <w:lang w:eastAsia="it-IT"/>
        </w:rPr>
      </w:pPr>
      <w:r w:rsidRPr="008E02BC">
        <w:rPr>
          <w:rFonts w:ascii="Verdana" w:hAnsi="Verdana"/>
          <w:sz w:val="20"/>
          <w:szCs w:val="20"/>
          <w:lang w:val="en-US"/>
        </w:rPr>
        <w:t>servorum Dei nutritor, orfanorum viduarumque non solum altor sed et clementissimus </w:t>
      </w:r>
      <w:r w:rsidRPr="008E02BC">
        <w:rPr>
          <w:rFonts w:ascii="Verdana" w:hAnsi="Verdana"/>
          <w:sz w:val="20"/>
          <w:szCs w:val="20"/>
          <w:lang w:val="en-US"/>
        </w:rPr>
        <w:br/>
        <w:t>tutor. Cumque esset in omnibus locuples, a Pippino rege omnique </w:t>
      </w:r>
      <w:r w:rsidRPr="008E02BC">
        <w:rPr>
          <w:rFonts w:ascii="Verdana" w:hAnsi="Verdana"/>
          <w:sz w:val="20"/>
          <w:szCs w:val="20"/>
          <w:lang w:val="en-US"/>
        </w:rPr>
        <w:br/>
        <w:t>Francorum caetu singulariter electus, Romam directus est, Stephanumque venerabilem </w:t>
      </w:r>
      <w:r w:rsidRPr="008E02BC">
        <w:rPr>
          <w:rFonts w:ascii="Verdana" w:hAnsi="Verdana"/>
          <w:sz w:val="20"/>
          <w:szCs w:val="20"/>
          <w:lang w:val="en-US"/>
        </w:rPr>
        <w:br/>
        <w:t>papam, ut cunctorum vota anhelabant, ad Gallias evocavit. Hic clerum adunavit, et </w:t>
      </w:r>
      <w:r w:rsidRPr="008E02BC">
        <w:rPr>
          <w:rFonts w:ascii="Verdana" w:hAnsi="Verdana"/>
          <w:sz w:val="20"/>
          <w:szCs w:val="20"/>
          <w:lang w:val="en-US"/>
        </w:rPr>
        <w:br/>
        <w:t>ad instar coenobii intra claustrorum septa conversari fecit, normamque eis instituit, </w:t>
      </w:r>
      <w:r w:rsidRPr="008E02BC">
        <w:rPr>
          <w:rFonts w:ascii="Verdana" w:hAnsi="Verdana"/>
          <w:sz w:val="20"/>
          <w:szCs w:val="20"/>
          <w:lang w:val="en-US"/>
        </w:rPr>
        <w:br/>
        <w:t>qualiter in ecclesia militare deberent; quibus annonas vitaeque subsidia sufficienter </w:t>
      </w:r>
      <w:r w:rsidRPr="008E02BC">
        <w:rPr>
          <w:rFonts w:ascii="Verdana" w:hAnsi="Verdana"/>
          <w:sz w:val="20"/>
          <w:szCs w:val="20"/>
          <w:lang w:val="en-US"/>
        </w:rPr>
        <w:br/>
        <w:t>largitus est, ut perituris vacare negotiis non indigentes, divinis solummodo officiis </w:t>
      </w:r>
      <w:r w:rsidRPr="008E02BC">
        <w:rPr>
          <w:rFonts w:ascii="Verdana" w:hAnsi="Verdana"/>
          <w:sz w:val="20"/>
          <w:szCs w:val="20"/>
          <w:lang w:val="en-US"/>
        </w:rPr>
        <w:br/>
        <w:t>excubarent. Ipsumque clerum abundanter lege divina Romanaque imbutum cantilena, </w:t>
      </w:r>
      <w:r w:rsidRPr="008E02BC">
        <w:rPr>
          <w:rFonts w:ascii="Verdana" w:hAnsi="Verdana"/>
          <w:sz w:val="20"/>
          <w:szCs w:val="20"/>
          <w:lang w:val="en-US"/>
        </w:rPr>
        <w:br/>
        <w:t>morem atque ordinem Romanae ecclesiae servare praecepit, quod usque ad id tempus </w:t>
      </w:r>
      <w:r w:rsidRPr="008E02BC">
        <w:rPr>
          <w:rFonts w:ascii="Verdana" w:hAnsi="Verdana"/>
          <w:sz w:val="20"/>
          <w:szCs w:val="20"/>
          <w:lang w:val="en-US"/>
        </w:rPr>
        <w:br/>
        <w:t>in Mettensi ecclesia factum minime fuit. Hic fabricare iussit una cum adiutorio Pippini </w:t>
      </w:r>
      <w:r w:rsidRPr="008E02BC">
        <w:rPr>
          <w:rFonts w:ascii="Verdana" w:hAnsi="Verdana"/>
          <w:sz w:val="20"/>
          <w:szCs w:val="20"/>
          <w:lang w:val="en-US"/>
        </w:rPr>
        <w:br/>
        <w:t>regis rebam sancti Stephani prothomartyris, et altare ipsius atque cancellos, </w:t>
      </w:r>
      <w:r w:rsidRPr="008E02BC">
        <w:rPr>
          <w:rFonts w:ascii="Verdana" w:hAnsi="Verdana"/>
          <w:sz w:val="20"/>
          <w:szCs w:val="20"/>
          <w:lang w:val="en-US"/>
        </w:rPr>
        <w:br/>
        <w:t>presbiterium arcusque per girum. Similiter et in ecclesia beati Petri maiori presbiterium </w:t>
      </w:r>
      <w:r w:rsidRPr="008E02BC">
        <w:rPr>
          <w:rFonts w:ascii="Verdana" w:hAnsi="Verdana"/>
          <w:sz w:val="20"/>
          <w:szCs w:val="20"/>
          <w:lang w:val="en-US"/>
        </w:rPr>
        <w:br/>
        <w:t>fieri iussit. Construxit etiam ambonem auro argentoque decoratum, et arcus </w:t>
      </w:r>
      <w:r w:rsidRPr="008E02BC">
        <w:rPr>
          <w:rFonts w:ascii="Verdana" w:hAnsi="Verdana"/>
          <w:sz w:val="20"/>
          <w:szCs w:val="20"/>
          <w:lang w:val="en-US"/>
        </w:rPr>
        <w:br/>
        <w:t>per girum throni ante ipsum altare. Aedificavit praeterea monasterium in parrochia </w:t>
      </w:r>
      <w:r w:rsidRPr="008E02BC">
        <w:rPr>
          <w:rFonts w:ascii="Verdana" w:hAnsi="Verdana"/>
          <w:sz w:val="20"/>
          <w:szCs w:val="20"/>
          <w:lang w:val="en-US"/>
        </w:rPr>
        <w:br/>
        <w:t>beati Stephani in pago Mosellensi, in honore beatissimi Petri apostoli, et ditavit illud </w:t>
      </w:r>
      <w:r w:rsidRPr="008E02BC">
        <w:rPr>
          <w:rFonts w:ascii="Verdana" w:hAnsi="Verdana"/>
          <w:sz w:val="20"/>
          <w:szCs w:val="20"/>
          <w:lang w:val="en-US"/>
        </w:rPr>
        <w:br/>
        <w:t>opibus magnis, monachosque ibi constituit atque sub regula sancti patris Benedicti </w:t>
      </w:r>
      <w:r w:rsidRPr="008E02BC">
        <w:rPr>
          <w:rFonts w:ascii="Verdana" w:hAnsi="Verdana"/>
          <w:sz w:val="20"/>
          <w:szCs w:val="20"/>
          <w:lang w:val="en-US"/>
        </w:rPr>
        <w:br/>
        <w:t>in una karitate coniunxit. Construxit etiam alterum monasterium quod Gorzia vocitatur, </w:t>
      </w:r>
      <w:r w:rsidRPr="008E02BC">
        <w:rPr>
          <w:rFonts w:ascii="Verdana" w:hAnsi="Verdana"/>
          <w:sz w:val="20"/>
          <w:szCs w:val="20"/>
          <w:lang w:val="en-US"/>
        </w:rPr>
        <w:br/>
        <w:t>ubi pari modo non modicam multitudinem adunavit monachorum. Expetiit </w:t>
      </w:r>
      <w:r w:rsidRPr="008E02BC">
        <w:rPr>
          <w:rFonts w:ascii="Verdana" w:hAnsi="Verdana"/>
          <w:sz w:val="20"/>
          <w:szCs w:val="20"/>
          <w:lang w:val="en-US"/>
        </w:rPr>
        <w:br/>
        <w:t>denique a Paulo Romano pontifice tria corpora sanctorum martyrum, id est beati </w:t>
      </w:r>
      <w:r w:rsidRPr="008E02BC">
        <w:rPr>
          <w:rFonts w:ascii="Verdana" w:hAnsi="Verdana"/>
          <w:sz w:val="20"/>
          <w:szCs w:val="20"/>
          <w:lang w:val="en-US"/>
        </w:rPr>
        <w:br/>
        <w:t>Gorgonii, quod in Gorzia requiescit, et beati Naboris, quod in Hilariaco monasterio </w:t>
      </w:r>
      <w:r w:rsidRPr="008E02BC">
        <w:rPr>
          <w:rFonts w:ascii="Verdana" w:hAnsi="Verdana"/>
          <w:sz w:val="20"/>
          <w:szCs w:val="20"/>
          <w:lang w:val="en-US"/>
        </w:rPr>
        <w:br/>
        <w:t>conditum est, et beati Nazarii, quod ultra fluvium Rhenum in monasterio quod vocatur </w:t>
      </w:r>
      <w:r w:rsidRPr="008E02BC">
        <w:rPr>
          <w:rFonts w:ascii="Verdana" w:hAnsi="Verdana"/>
          <w:sz w:val="20"/>
          <w:szCs w:val="20"/>
          <w:lang w:val="en-US"/>
        </w:rPr>
        <w:br/>
        <w:t>Lorishaim, aedificata in honore ipsius martyris miri decoris basilica, collocavit. </w:t>
      </w:r>
      <w:r w:rsidRPr="008E02BC">
        <w:rPr>
          <w:rFonts w:ascii="Verdana" w:hAnsi="Verdana"/>
          <w:sz w:val="20"/>
          <w:szCs w:val="20"/>
          <w:lang w:val="en-US"/>
        </w:rPr>
        <w:br/>
        <w:t>Hoc siquidem praedium Chilliswindis quondam, religiosa foemina, et Cancro </w:t>
      </w:r>
      <w:r w:rsidRPr="008E02BC">
        <w:rPr>
          <w:rFonts w:ascii="Verdana" w:hAnsi="Verdana"/>
          <w:sz w:val="20"/>
          <w:szCs w:val="20"/>
          <w:lang w:val="en-US"/>
        </w:rPr>
        <w:br/>
        <w:t>eius filius, eidem Chrodegango antistiti ad partem beati Stephani tradiderant. Fuit </w:t>
      </w:r>
      <w:r w:rsidRPr="008E02BC">
        <w:rPr>
          <w:rFonts w:ascii="Verdana" w:hAnsi="Verdana"/>
          <w:sz w:val="20"/>
          <w:szCs w:val="20"/>
          <w:lang w:val="en-US"/>
        </w:rPr>
        <w:br/>
        <w:t>siquidem beatus iste vir in elemosinis largus, in caritate purissimus, susceptor hospitum </w:t>
      </w:r>
      <w:r w:rsidRPr="008E02BC">
        <w:rPr>
          <w:rFonts w:ascii="Verdana" w:hAnsi="Verdana"/>
          <w:sz w:val="20"/>
          <w:szCs w:val="20"/>
          <w:lang w:val="en-US"/>
        </w:rPr>
        <w:br/>
        <w:t>atque peregrinorum; sed quoniam longum est, bona quae gessit ex ordine retexere, </w:t>
      </w:r>
      <w:r w:rsidRPr="008E02BC">
        <w:rPr>
          <w:rFonts w:ascii="Verdana" w:hAnsi="Verdana"/>
          <w:sz w:val="20"/>
          <w:szCs w:val="20"/>
          <w:lang w:val="en-US"/>
        </w:rPr>
        <w:br/>
        <w:t>satis sit haec pauca praelibasse de plurimis. Hic consecravit episcopos quam </w:t>
      </w:r>
      <w:r w:rsidRPr="008E02BC">
        <w:rPr>
          <w:rFonts w:ascii="Verdana" w:hAnsi="Verdana"/>
          <w:sz w:val="20"/>
          <w:szCs w:val="20"/>
          <w:lang w:val="en-US"/>
        </w:rPr>
        <w:br/>
        <w:t>plurimos per diversas civitates, presbiteros nihilominus ac diaconos, ceterosque ecclesiasticos </w:t>
      </w:r>
      <w:r w:rsidRPr="008E02BC">
        <w:rPr>
          <w:rFonts w:ascii="Verdana" w:hAnsi="Verdana"/>
          <w:sz w:val="20"/>
          <w:szCs w:val="20"/>
          <w:lang w:val="en-US"/>
        </w:rPr>
        <w:br/>
      </w:r>
      <w:r w:rsidRPr="008E02BC">
        <w:rPr>
          <w:rFonts w:ascii="Verdana" w:hAnsi="Verdana"/>
          <w:sz w:val="20"/>
          <w:szCs w:val="20"/>
          <w:lang w:val="en-US"/>
        </w:rPr>
        <w:lastRenderedPageBreak/>
        <w:t>ordines, sicut moris est Romanae ecclesiae, in diebus sabbatorum quaternis </w:t>
      </w:r>
      <w:r w:rsidRPr="008E02BC">
        <w:rPr>
          <w:rFonts w:ascii="Verdana" w:hAnsi="Verdana"/>
          <w:sz w:val="20"/>
          <w:szCs w:val="20"/>
          <w:lang w:val="en-US"/>
        </w:rPr>
        <w:br/>
        <w:t>temporibus anni. Rexit aecclesiam Mettensem annis viginti tribus, mensibus, diebus </w:t>
      </w:r>
      <w:r w:rsidRPr="008E02BC">
        <w:rPr>
          <w:rFonts w:ascii="Verdana" w:hAnsi="Verdana"/>
          <w:sz w:val="20"/>
          <w:szCs w:val="20"/>
          <w:lang w:val="en-US"/>
        </w:rPr>
        <w:br/>
        <w:t>5. Obiit pridie Nonas Martias in diebus Pippini regis. Requiescit in Gorzia </w:t>
      </w:r>
      <w:r w:rsidRPr="008E02BC">
        <w:rPr>
          <w:rFonts w:ascii="Verdana" w:hAnsi="Verdana"/>
          <w:sz w:val="20"/>
          <w:szCs w:val="20"/>
          <w:lang w:val="en-US"/>
        </w:rPr>
        <w:br/>
        <w:t>monasterio, quod ipse a fundamentis extruxit. </w:t>
      </w:r>
      <w:r w:rsidRPr="008E02BC">
        <w:rPr>
          <w:rFonts w:ascii="Verdana" w:hAnsi="Verdana"/>
          <w:sz w:val="20"/>
          <w:szCs w:val="20"/>
          <w:lang w:val="en-US"/>
        </w:rPr>
        <w:br/>
        <w:t>Hic iam, pater sanctissime Angilramne, narrationis serie vestram beatitudinem </w:t>
      </w:r>
      <w:r w:rsidRPr="008E02BC">
        <w:rPr>
          <w:rFonts w:ascii="Verdana" w:hAnsi="Verdana"/>
          <w:sz w:val="20"/>
          <w:szCs w:val="20"/>
          <w:lang w:val="en-US"/>
        </w:rPr>
        <w:br/>
        <w:t>locus expectat. Sed ego meae tenuitatis non inmemor, adtemptare minus idonee </w:t>
      </w:r>
      <w:r w:rsidRPr="008E02BC">
        <w:rPr>
          <w:rFonts w:ascii="Verdana" w:hAnsi="Verdana"/>
          <w:sz w:val="20"/>
          <w:szCs w:val="20"/>
          <w:lang w:val="en-US"/>
        </w:rPr>
        <w:br/>
        <w:t>non audeo, quae d</w:t>
      </w:r>
      <w:bookmarkEnd w:id="0"/>
      <w:r w:rsidRPr="008E02BC">
        <w:rPr>
          <w:rFonts w:ascii="Helvetica Neue" w:eastAsia="Times New Roman" w:hAnsi="Helvetica Neue"/>
          <w:color w:val="333333"/>
          <w:spacing w:val="8"/>
          <w:sz w:val="20"/>
          <w:szCs w:val="20"/>
          <w:shd w:val="clear" w:color="auto" w:fill="FFFFFF"/>
          <w:lang w:eastAsia="it-IT"/>
        </w:rPr>
        <w:t>e vestrae vitae cursu laudabili maiori stilo promenda sunt.</w:t>
      </w:r>
    </w:p>
    <w:sectPr w:rsidR="003F5529" w:rsidRPr="008E02BC" w:rsidSect="00F946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E3CBA"/>
    <w:multiLevelType w:val="hybridMultilevel"/>
    <w:tmpl w:val="735C03E0"/>
    <w:lvl w:ilvl="0" w:tplc="0834F706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SpellingError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6A"/>
    <w:rsid w:val="000323A1"/>
    <w:rsid w:val="0015254D"/>
    <w:rsid w:val="00182A68"/>
    <w:rsid w:val="00186ABF"/>
    <w:rsid w:val="001D584D"/>
    <w:rsid w:val="001E32F1"/>
    <w:rsid w:val="001F3439"/>
    <w:rsid w:val="00225F30"/>
    <w:rsid w:val="0024734B"/>
    <w:rsid w:val="0026723F"/>
    <w:rsid w:val="002940F8"/>
    <w:rsid w:val="002A4397"/>
    <w:rsid w:val="003065C9"/>
    <w:rsid w:val="003155A4"/>
    <w:rsid w:val="003159A2"/>
    <w:rsid w:val="00374F16"/>
    <w:rsid w:val="003A0B0E"/>
    <w:rsid w:val="003B63FC"/>
    <w:rsid w:val="003F5529"/>
    <w:rsid w:val="0040758C"/>
    <w:rsid w:val="004319E1"/>
    <w:rsid w:val="004D056A"/>
    <w:rsid w:val="004D385F"/>
    <w:rsid w:val="00507B9B"/>
    <w:rsid w:val="005125FF"/>
    <w:rsid w:val="005369B1"/>
    <w:rsid w:val="00543DF3"/>
    <w:rsid w:val="00554873"/>
    <w:rsid w:val="0055741D"/>
    <w:rsid w:val="005B0886"/>
    <w:rsid w:val="005C7176"/>
    <w:rsid w:val="005D0949"/>
    <w:rsid w:val="00685BE1"/>
    <w:rsid w:val="00773A95"/>
    <w:rsid w:val="00785CE0"/>
    <w:rsid w:val="007E5D07"/>
    <w:rsid w:val="00831DFF"/>
    <w:rsid w:val="0085796E"/>
    <w:rsid w:val="008609A5"/>
    <w:rsid w:val="008E02BC"/>
    <w:rsid w:val="008F5E3E"/>
    <w:rsid w:val="0091255D"/>
    <w:rsid w:val="00951F80"/>
    <w:rsid w:val="009C63AD"/>
    <w:rsid w:val="009D036A"/>
    <w:rsid w:val="00A04161"/>
    <w:rsid w:val="00A55A0C"/>
    <w:rsid w:val="00AB36B7"/>
    <w:rsid w:val="00AC5503"/>
    <w:rsid w:val="00AE5A23"/>
    <w:rsid w:val="00B01425"/>
    <w:rsid w:val="00B16E03"/>
    <w:rsid w:val="00B4350D"/>
    <w:rsid w:val="00B67ADA"/>
    <w:rsid w:val="00C609BA"/>
    <w:rsid w:val="00CB41BC"/>
    <w:rsid w:val="00D115D9"/>
    <w:rsid w:val="00D90176"/>
    <w:rsid w:val="00E567D0"/>
    <w:rsid w:val="00E774E5"/>
    <w:rsid w:val="00E77C01"/>
    <w:rsid w:val="00EA1654"/>
    <w:rsid w:val="00ED01FA"/>
    <w:rsid w:val="00EF7AEB"/>
    <w:rsid w:val="00F24B7B"/>
    <w:rsid w:val="00F84B19"/>
    <w:rsid w:val="00F94671"/>
    <w:rsid w:val="00FC48C1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8C7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VHeading3">
    <w:name w:val="CV Heading 3"/>
    <w:basedOn w:val="Normale"/>
    <w:next w:val="Normale"/>
    <w:rsid w:val="001E32F1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/>
      <w:noProof/>
      <w:sz w:val="20"/>
      <w:szCs w:val="20"/>
      <w:lang w:eastAsia="it-IT"/>
    </w:rPr>
  </w:style>
  <w:style w:type="character" w:customStyle="1" w:styleId="apple-converted-space">
    <w:name w:val="apple-converted-space"/>
    <w:basedOn w:val="Caratterepredefinitoparagrafo"/>
    <w:rsid w:val="003065C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VHeading3">
    <w:name w:val="CV Heading 3"/>
    <w:basedOn w:val="Normale"/>
    <w:next w:val="Normale"/>
    <w:rsid w:val="001E32F1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/>
      <w:noProof/>
      <w:sz w:val="20"/>
      <w:szCs w:val="20"/>
      <w:lang w:eastAsia="it-IT"/>
    </w:rPr>
  </w:style>
  <w:style w:type="character" w:customStyle="1" w:styleId="apple-converted-space">
    <w:name w:val="apple-converted-space"/>
    <w:basedOn w:val="Caratterepredefinitoparagrafo"/>
    <w:rsid w:val="00306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269C5-5DF9-B142-A186-5701162E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8</Pages>
  <Words>4005</Words>
  <Characters>22831</Characters>
  <Application>Microsoft Macintosh Word</Application>
  <DocSecurity>0</DocSecurity>
  <Lines>190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Pegoretti</dc:creator>
  <cp:lastModifiedBy>Eugenio Staltari</cp:lastModifiedBy>
  <cp:revision>13</cp:revision>
  <dcterms:created xsi:type="dcterms:W3CDTF">2015-11-11T19:45:00Z</dcterms:created>
  <dcterms:modified xsi:type="dcterms:W3CDTF">2016-01-21T20:50:00Z</dcterms:modified>
</cp:coreProperties>
</file>